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D4C" w:rsidRPr="00F90D4C" w:rsidRDefault="00A361DA" w:rsidP="00CC6168">
      <w:pPr>
        <w:rPr>
          <w:noProof/>
        </w:rPr>
      </w:pPr>
      <w:r>
        <w:rPr>
          <w:noProof/>
          <w:lang w:val="en-US" w:eastAsia="en-US"/>
        </w:rPr>
        <w:drawing>
          <wp:anchor distT="0" distB="0" distL="114300" distR="114300" simplePos="0" relativeHeight="251657216" behindDoc="1" locked="0" layoutInCell="1" allowOverlap="1">
            <wp:simplePos x="0" y="0"/>
            <wp:positionH relativeFrom="margin">
              <wp:posOffset>137795</wp:posOffset>
            </wp:positionH>
            <wp:positionV relativeFrom="paragraph">
              <wp:posOffset>-165100</wp:posOffset>
            </wp:positionV>
            <wp:extent cx="1057275" cy="850317"/>
            <wp:effectExtent l="0" t="0" r="0" b="6985"/>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8311" cy="859193"/>
                    </a:xfrm>
                    <a:prstGeom prst="rect">
                      <a:avLst/>
                    </a:prstGeom>
                    <a:noFill/>
                  </pic:spPr>
                </pic:pic>
              </a:graphicData>
            </a:graphic>
          </wp:anchor>
        </w:drawing>
      </w:r>
    </w:p>
    <w:p w:rsidR="00EB780F" w:rsidRPr="00EC7A7C" w:rsidRDefault="00EB780F" w:rsidP="00EC7A7C">
      <w:pPr>
        <w:jc w:val="both"/>
        <w:rPr>
          <w:rFonts w:ascii="Arial" w:hAnsi="Arial" w:cs="Arial"/>
          <w:color w:val="000000"/>
          <w:sz w:val="21"/>
          <w:szCs w:val="21"/>
        </w:rPr>
      </w:pPr>
    </w:p>
    <w:p w:rsidR="003938FB" w:rsidRDefault="003938FB" w:rsidP="00EC7A7C">
      <w:pPr>
        <w:jc w:val="both"/>
        <w:rPr>
          <w:rFonts w:ascii="Arial" w:hAnsi="Arial" w:cs="Arial"/>
          <w:color w:val="000000"/>
          <w:sz w:val="21"/>
          <w:szCs w:val="21"/>
          <w:highlight w:val="yellow"/>
        </w:rPr>
      </w:pPr>
    </w:p>
    <w:p w:rsidR="003938FB" w:rsidRDefault="003938FB" w:rsidP="00EC7A7C">
      <w:pPr>
        <w:jc w:val="both"/>
        <w:rPr>
          <w:rFonts w:ascii="Arial" w:hAnsi="Arial" w:cs="Arial"/>
          <w:color w:val="000000"/>
          <w:sz w:val="21"/>
          <w:szCs w:val="21"/>
          <w:highlight w:val="yellow"/>
        </w:rPr>
      </w:pPr>
    </w:p>
    <w:p w:rsidR="003938FB" w:rsidRDefault="003938FB" w:rsidP="00EC7A7C">
      <w:pPr>
        <w:jc w:val="both"/>
        <w:rPr>
          <w:rFonts w:ascii="Arial" w:hAnsi="Arial" w:cs="Arial"/>
          <w:color w:val="000000"/>
          <w:sz w:val="21"/>
          <w:szCs w:val="21"/>
          <w:highlight w:val="yellow"/>
        </w:rPr>
      </w:pPr>
    </w:p>
    <w:p w:rsidR="003938FB" w:rsidRDefault="003938FB" w:rsidP="00EC7A7C">
      <w:pPr>
        <w:jc w:val="both"/>
        <w:rPr>
          <w:rFonts w:ascii="Arial" w:hAnsi="Arial" w:cs="Arial"/>
          <w:color w:val="000000"/>
          <w:sz w:val="21"/>
          <w:szCs w:val="21"/>
          <w:highlight w:val="yellow"/>
        </w:rPr>
      </w:pPr>
    </w:p>
    <w:p w:rsidR="003938FB" w:rsidRPr="003938FB" w:rsidRDefault="003938FB" w:rsidP="00125602">
      <w:pPr>
        <w:rPr>
          <w:rFonts w:ascii="Arial" w:hAnsi="Arial" w:cs="Arial"/>
          <w:b/>
          <w:color w:val="000000"/>
          <w:sz w:val="21"/>
          <w:szCs w:val="21"/>
          <w:highlight w:val="yellow"/>
        </w:rPr>
      </w:pPr>
    </w:p>
    <w:p w:rsidR="003938FB" w:rsidRPr="003938FB" w:rsidRDefault="003938FB" w:rsidP="003938FB">
      <w:pPr>
        <w:jc w:val="center"/>
        <w:rPr>
          <w:rFonts w:ascii="Arial" w:hAnsi="Arial" w:cs="Arial"/>
          <w:b/>
          <w:color w:val="000000"/>
          <w:sz w:val="21"/>
          <w:szCs w:val="21"/>
          <w:highlight w:val="yellow"/>
        </w:rPr>
      </w:pPr>
    </w:p>
    <w:p w:rsidR="003938FB" w:rsidRPr="003938FB" w:rsidRDefault="003938FB" w:rsidP="003938FB">
      <w:pPr>
        <w:jc w:val="center"/>
        <w:rPr>
          <w:rFonts w:ascii="Arial" w:hAnsi="Arial" w:cs="Arial"/>
          <w:b/>
          <w:color w:val="000000"/>
          <w:sz w:val="21"/>
          <w:szCs w:val="21"/>
          <w:highlight w:val="yellow"/>
        </w:rPr>
      </w:pPr>
      <w:bookmarkStart w:id="0" w:name="_Hlk172112529"/>
      <w:r w:rsidRPr="003938FB">
        <w:rPr>
          <w:rFonts w:ascii="Arial" w:hAnsi="Arial" w:cs="Arial"/>
          <w:b/>
          <w:color w:val="000000"/>
          <w:sz w:val="21"/>
          <w:szCs w:val="21"/>
        </w:rPr>
        <w:t>Ανοικτό πρόγραμμα απόκτησης επαγγελματικής/εργασιακής εμπειρίας για ανέργους ηλικίας 30 ετών και άνω (30+) με έμφαση σε ομάδες με αποχή από την αγορά εργασίας και ομάδες που πλήττονται ιδιαίτερα από την ανεργία</w:t>
      </w:r>
      <w:bookmarkEnd w:id="0"/>
    </w:p>
    <w:p w:rsidR="003938FB" w:rsidRDefault="003938FB" w:rsidP="00EC7A7C">
      <w:pPr>
        <w:jc w:val="both"/>
        <w:rPr>
          <w:rFonts w:ascii="Arial" w:hAnsi="Arial" w:cs="Arial"/>
          <w:color w:val="000000"/>
          <w:sz w:val="21"/>
          <w:szCs w:val="21"/>
          <w:highlight w:val="yellow"/>
        </w:rPr>
      </w:pPr>
    </w:p>
    <w:p w:rsidR="003938FB" w:rsidRPr="003938FB" w:rsidRDefault="003938FB" w:rsidP="003938FB">
      <w:pPr>
        <w:shd w:val="clear" w:color="auto" w:fill="FFFFFF"/>
        <w:spacing w:after="150"/>
        <w:jc w:val="both"/>
        <w:rPr>
          <w:rFonts w:ascii="Arial" w:hAnsi="Arial" w:cs="Arial"/>
          <w:b/>
          <w:color w:val="000000"/>
          <w:sz w:val="21"/>
          <w:szCs w:val="21"/>
        </w:rPr>
      </w:pPr>
      <w:r w:rsidRPr="003938FB">
        <w:rPr>
          <w:rFonts w:ascii="Arial" w:hAnsi="Arial" w:cs="Arial"/>
          <w:b/>
          <w:color w:val="000000"/>
          <w:sz w:val="21"/>
          <w:szCs w:val="21"/>
        </w:rPr>
        <w:t>ΣΚΟΠΟΣ</w:t>
      </w:r>
    </w:p>
    <w:p w:rsidR="003938FB" w:rsidRPr="003938FB" w:rsidRDefault="003938FB" w:rsidP="003938FB">
      <w:pPr>
        <w:shd w:val="clear" w:color="auto" w:fill="FFFFFF"/>
        <w:spacing w:after="150"/>
        <w:jc w:val="both"/>
        <w:rPr>
          <w:rFonts w:ascii="Arial" w:hAnsi="Arial" w:cs="Arial"/>
          <w:color w:val="000000"/>
          <w:sz w:val="21"/>
          <w:szCs w:val="21"/>
        </w:rPr>
      </w:pPr>
      <w:r w:rsidRPr="003938FB">
        <w:rPr>
          <w:rFonts w:ascii="Arial" w:hAnsi="Arial" w:cs="Arial"/>
          <w:color w:val="000000"/>
          <w:sz w:val="21"/>
          <w:szCs w:val="21"/>
        </w:rPr>
        <w:t>Η απόκτηση επαγγελματικής / εργασιακής εμπειρίας από ανέργους</w:t>
      </w:r>
      <w:r w:rsidRPr="00EC7A7C">
        <w:rPr>
          <w:rFonts w:ascii="Arial" w:hAnsi="Arial" w:cs="Arial"/>
          <w:color w:val="000000"/>
          <w:sz w:val="21"/>
          <w:szCs w:val="21"/>
        </w:rPr>
        <w:t xml:space="preserve"> ηλικίας 30 ετών και άνω</w:t>
      </w:r>
      <w:r w:rsidRPr="003938FB">
        <w:rPr>
          <w:rFonts w:ascii="Arial" w:hAnsi="Arial" w:cs="Arial"/>
          <w:color w:val="000000"/>
          <w:sz w:val="21"/>
          <w:szCs w:val="21"/>
        </w:rPr>
        <w:t>ώστε να διευκολυνθεί η ένταξή τους στην αγορά εργασίας.</w:t>
      </w:r>
      <w:bookmarkStart w:id="1" w:name="_Hlk174096412"/>
      <w:bookmarkEnd w:id="1"/>
    </w:p>
    <w:p w:rsidR="003938FB" w:rsidRPr="003938FB" w:rsidRDefault="003938FB" w:rsidP="003938FB">
      <w:pPr>
        <w:shd w:val="clear" w:color="auto" w:fill="FFFFFF"/>
        <w:spacing w:after="150"/>
        <w:rPr>
          <w:rFonts w:ascii="Arial" w:hAnsi="Arial" w:cs="Arial"/>
          <w:b/>
          <w:color w:val="000000"/>
          <w:sz w:val="21"/>
          <w:szCs w:val="21"/>
        </w:rPr>
      </w:pPr>
      <w:r w:rsidRPr="003938FB">
        <w:rPr>
          <w:rFonts w:ascii="Arial" w:hAnsi="Arial" w:cs="Arial"/>
          <w:b/>
          <w:color w:val="000000"/>
          <w:sz w:val="21"/>
          <w:szCs w:val="21"/>
        </w:rPr>
        <w:t>ΠΑΡΟΧΟΙ-ΕΠΙΧΕΙΡΗΣΕΙΣ</w:t>
      </w:r>
    </w:p>
    <w:p w:rsidR="0076021D" w:rsidRPr="003938FB" w:rsidRDefault="003938FB" w:rsidP="00EC7A7C">
      <w:pPr>
        <w:jc w:val="both"/>
        <w:rPr>
          <w:rFonts w:ascii="Arial" w:hAnsi="Arial" w:cs="Arial"/>
          <w:color w:val="000000"/>
          <w:sz w:val="21"/>
          <w:szCs w:val="21"/>
        </w:rPr>
      </w:pPr>
      <w:r w:rsidRPr="003938FB">
        <w:rPr>
          <w:rFonts w:ascii="Arial" w:hAnsi="Arial" w:cs="Arial"/>
          <w:color w:val="000000"/>
          <w:sz w:val="21"/>
          <w:szCs w:val="21"/>
        </w:rPr>
        <w:t>Στο πρόγραμμα συμμετέχουν ιδιωτικές επιχειρήσεις που ασκούν τακτικά οικονομική δραστηριότητα ανά την επικράτεια ως πάροχοι θέσεων για την τοποθέτηση ανέργων.Απαραίτητη προϋπόθεση για την ένταξη μίας επιχείρηση/παρόχου στο πρόγραμμα είναι να μην έχει προβεί σε μείωση του προσωπικού της κατά τη διάρκεια ενός μήνα πριν την ημερομηνία υποβολής της ηλεκτρονικής αίτησης εκδήλωσης ενδιαφέροντος στην ηλεκτρονική πλατφόρμα  της Δ.ΥΠ.Α.</w:t>
      </w:r>
    </w:p>
    <w:p w:rsidR="003938FB" w:rsidRPr="00EC7A7C" w:rsidRDefault="003938FB" w:rsidP="00EC7A7C">
      <w:pPr>
        <w:jc w:val="both"/>
        <w:rPr>
          <w:rFonts w:ascii="Arial" w:hAnsi="Arial" w:cs="Arial"/>
          <w:color w:val="000000"/>
          <w:sz w:val="21"/>
          <w:szCs w:val="21"/>
        </w:rPr>
      </w:pPr>
    </w:p>
    <w:p w:rsidR="00397972" w:rsidRPr="00EC7A7C" w:rsidRDefault="006C0EA1" w:rsidP="006C0EA1">
      <w:pPr>
        <w:jc w:val="both"/>
        <w:rPr>
          <w:rFonts w:ascii="Arial" w:hAnsi="Arial" w:cs="Arial"/>
          <w:color w:val="000000"/>
          <w:sz w:val="21"/>
          <w:szCs w:val="21"/>
        </w:rPr>
      </w:pPr>
      <w:r w:rsidRPr="00EC7A7C">
        <w:rPr>
          <w:rFonts w:ascii="Arial" w:hAnsi="Arial" w:cs="Arial"/>
          <w:color w:val="000000"/>
          <w:sz w:val="21"/>
          <w:szCs w:val="21"/>
        </w:rPr>
        <w:t>Οι επιχειρήσεις εντάσσονται στο πρόγραμμαανάλογα με το προσωπικό που απασχολούν, ως εξής:</w:t>
      </w:r>
    </w:p>
    <w:p w:rsidR="006C0EA1" w:rsidRPr="00305EC0" w:rsidRDefault="006C0EA1" w:rsidP="006C0EA1">
      <w:pPr>
        <w:jc w:val="both"/>
        <w:rPr>
          <w:rFonts w:ascii="Arial" w:hAnsi="Arial" w:cs="Arial"/>
          <w:color w:val="000000"/>
          <w:sz w:val="21"/>
          <w:szCs w:val="21"/>
        </w:rPr>
      </w:pPr>
    </w:p>
    <w:tbl>
      <w:tblPr>
        <w:tblW w:w="0" w:type="auto"/>
        <w:jc w:val="center"/>
        <w:tblLayout w:type="fixed"/>
        <w:tblLook w:val="0000"/>
      </w:tblPr>
      <w:tblGrid>
        <w:gridCol w:w="3443"/>
        <w:gridCol w:w="5143"/>
      </w:tblGrid>
      <w:tr w:rsidR="00397972" w:rsidRPr="00EC7A7C" w:rsidTr="0028761C">
        <w:trPr>
          <w:jc w:val="center"/>
        </w:trPr>
        <w:tc>
          <w:tcPr>
            <w:tcW w:w="3443" w:type="dxa"/>
            <w:tcBorders>
              <w:top w:val="single" w:sz="4" w:space="0" w:color="000000"/>
              <w:left w:val="single" w:sz="4" w:space="0" w:color="000000"/>
              <w:bottom w:val="single" w:sz="4" w:space="0" w:color="000000"/>
            </w:tcBorders>
            <w:shd w:val="clear" w:color="auto" w:fill="auto"/>
          </w:tcPr>
          <w:p w:rsidR="00397972" w:rsidRPr="00EC7A7C" w:rsidRDefault="00397972" w:rsidP="003938FB">
            <w:pPr>
              <w:jc w:val="center"/>
              <w:rPr>
                <w:rFonts w:ascii="Arial" w:hAnsi="Arial" w:cs="Arial"/>
                <w:color w:val="000000"/>
                <w:sz w:val="21"/>
                <w:szCs w:val="21"/>
              </w:rPr>
            </w:pPr>
            <w:r w:rsidRPr="00EC7A7C">
              <w:rPr>
                <w:rFonts w:ascii="Arial" w:hAnsi="Arial" w:cs="Arial"/>
                <w:color w:val="000000"/>
                <w:sz w:val="21"/>
                <w:szCs w:val="21"/>
              </w:rPr>
              <w:t>Επιχειρήσεις με Προσωπικό</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397972" w:rsidRPr="00EC7A7C" w:rsidRDefault="00397972" w:rsidP="003938FB">
            <w:pPr>
              <w:jc w:val="center"/>
              <w:rPr>
                <w:rFonts w:ascii="Arial" w:hAnsi="Arial" w:cs="Arial"/>
                <w:color w:val="000000"/>
                <w:sz w:val="21"/>
                <w:szCs w:val="21"/>
              </w:rPr>
            </w:pPr>
            <w:r w:rsidRPr="00EC7A7C">
              <w:rPr>
                <w:rFonts w:ascii="Arial" w:hAnsi="Arial" w:cs="Arial"/>
                <w:color w:val="000000"/>
                <w:sz w:val="21"/>
                <w:szCs w:val="21"/>
              </w:rPr>
              <w:t>Ανώτατος Αριθμός Ωφελουμένων</w:t>
            </w:r>
          </w:p>
        </w:tc>
      </w:tr>
      <w:tr w:rsidR="00397972" w:rsidRPr="00EC7A7C" w:rsidTr="0028761C">
        <w:trPr>
          <w:jc w:val="center"/>
        </w:trPr>
        <w:tc>
          <w:tcPr>
            <w:tcW w:w="3443" w:type="dxa"/>
            <w:tcBorders>
              <w:left w:val="single" w:sz="4" w:space="0" w:color="000000"/>
              <w:bottom w:val="single" w:sz="4" w:space="0" w:color="000000"/>
            </w:tcBorders>
            <w:shd w:val="clear" w:color="auto" w:fill="auto"/>
            <w:vAlign w:val="center"/>
          </w:tcPr>
          <w:p w:rsidR="00397972" w:rsidRPr="00EC7A7C" w:rsidRDefault="00397972" w:rsidP="003938FB">
            <w:pPr>
              <w:jc w:val="center"/>
              <w:rPr>
                <w:rFonts w:ascii="Arial" w:hAnsi="Arial" w:cs="Arial"/>
                <w:color w:val="000000"/>
                <w:sz w:val="21"/>
                <w:szCs w:val="21"/>
              </w:rPr>
            </w:pPr>
            <w:r w:rsidRPr="00305EC0">
              <w:rPr>
                <w:rFonts w:ascii="Arial" w:hAnsi="Arial" w:cs="Arial"/>
                <w:color w:val="000000"/>
                <w:sz w:val="21"/>
                <w:szCs w:val="21"/>
              </w:rPr>
              <w:t>0-3 άτομα</w:t>
            </w:r>
          </w:p>
        </w:tc>
        <w:tc>
          <w:tcPr>
            <w:tcW w:w="5143" w:type="dxa"/>
            <w:tcBorders>
              <w:left w:val="single" w:sz="4" w:space="0" w:color="000000"/>
              <w:bottom w:val="single" w:sz="4" w:space="0" w:color="000000"/>
              <w:right w:val="single" w:sz="4" w:space="0" w:color="000000"/>
            </w:tcBorders>
            <w:shd w:val="clear" w:color="auto" w:fill="auto"/>
            <w:vAlign w:val="center"/>
          </w:tcPr>
          <w:p w:rsidR="00397972" w:rsidRPr="00EC7A7C" w:rsidRDefault="00397972" w:rsidP="003938FB">
            <w:pPr>
              <w:jc w:val="center"/>
              <w:rPr>
                <w:rFonts w:ascii="Arial" w:hAnsi="Arial" w:cs="Arial"/>
                <w:color w:val="000000"/>
                <w:sz w:val="21"/>
                <w:szCs w:val="21"/>
              </w:rPr>
            </w:pPr>
            <w:r w:rsidRPr="00305EC0">
              <w:rPr>
                <w:rFonts w:ascii="Arial" w:hAnsi="Arial" w:cs="Arial"/>
                <w:color w:val="000000"/>
                <w:sz w:val="21"/>
                <w:szCs w:val="21"/>
              </w:rPr>
              <w:t>1</w:t>
            </w:r>
          </w:p>
        </w:tc>
      </w:tr>
      <w:tr w:rsidR="00397972" w:rsidRPr="00EC7A7C" w:rsidTr="0028761C">
        <w:trPr>
          <w:jc w:val="center"/>
        </w:trPr>
        <w:tc>
          <w:tcPr>
            <w:tcW w:w="3443" w:type="dxa"/>
            <w:tcBorders>
              <w:top w:val="single" w:sz="4" w:space="0" w:color="000000"/>
              <w:left w:val="single" w:sz="4" w:space="0" w:color="000000"/>
              <w:bottom w:val="single" w:sz="4" w:space="0" w:color="000000"/>
            </w:tcBorders>
            <w:shd w:val="clear" w:color="auto" w:fill="auto"/>
            <w:vAlign w:val="center"/>
          </w:tcPr>
          <w:p w:rsidR="00397972" w:rsidRPr="00EC7A7C" w:rsidRDefault="00397972" w:rsidP="003938FB">
            <w:pPr>
              <w:jc w:val="center"/>
              <w:rPr>
                <w:rFonts w:ascii="Arial" w:hAnsi="Arial" w:cs="Arial"/>
                <w:color w:val="000000"/>
                <w:sz w:val="21"/>
                <w:szCs w:val="21"/>
              </w:rPr>
            </w:pPr>
            <w:r w:rsidRPr="00305EC0">
              <w:rPr>
                <w:rFonts w:ascii="Arial" w:hAnsi="Arial" w:cs="Arial"/>
                <w:color w:val="000000"/>
                <w:sz w:val="21"/>
                <w:szCs w:val="21"/>
              </w:rPr>
              <w:t>4-9 άτομα</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972" w:rsidRPr="00EC7A7C" w:rsidRDefault="00397972" w:rsidP="003938FB">
            <w:pPr>
              <w:jc w:val="center"/>
              <w:rPr>
                <w:rFonts w:ascii="Arial" w:hAnsi="Arial" w:cs="Arial"/>
                <w:color w:val="000000"/>
                <w:sz w:val="21"/>
                <w:szCs w:val="21"/>
              </w:rPr>
            </w:pPr>
            <w:r w:rsidRPr="00305EC0">
              <w:rPr>
                <w:rFonts w:ascii="Arial" w:hAnsi="Arial" w:cs="Arial"/>
                <w:color w:val="000000"/>
                <w:sz w:val="21"/>
                <w:szCs w:val="21"/>
              </w:rPr>
              <w:t>2</w:t>
            </w:r>
          </w:p>
        </w:tc>
      </w:tr>
      <w:tr w:rsidR="00397972" w:rsidRPr="00EC7A7C" w:rsidTr="0028761C">
        <w:trPr>
          <w:jc w:val="center"/>
        </w:trPr>
        <w:tc>
          <w:tcPr>
            <w:tcW w:w="3443" w:type="dxa"/>
            <w:tcBorders>
              <w:top w:val="single" w:sz="4" w:space="0" w:color="000000"/>
              <w:left w:val="single" w:sz="4" w:space="0" w:color="000000"/>
              <w:bottom w:val="single" w:sz="4" w:space="0" w:color="000000"/>
            </w:tcBorders>
            <w:shd w:val="clear" w:color="auto" w:fill="auto"/>
            <w:vAlign w:val="center"/>
          </w:tcPr>
          <w:p w:rsidR="00397972" w:rsidRPr="00EC7A7C" w:rsidRDefault="00397972" w:rsidP="003938FB">
            <w:pPr>
              <w:jc w:val="center"/>
              <w:rPr>
                <w:rFonts w:ascii="Arial" w:hAnsi="Arial" w:cs="Arial"/>
                <w:color w:val="000000"/>
                <w:sz w:val="21"/>
                <w:szCs w:val="21"/>
              </w:rPr>
            </w:pPr>
            <w:r w:rsidRPr="00305EC0">
              <w:rPr>
                <w:rFonts w:ascii="Arial" w:hAnsi="Arial" w:cs="Arial"/>
                <w:color w:val="000000"/>
                <w:sz w:val="21"/>
                <w:szCs w:val="21"/>
              </w:rPr>
              <w:t>10-19 άτομα</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972" w:rsidRPr="00EC7A7C" w:rsidRDefault="00397972" w:rsidP="003938FB">
            <w:pPr>
              <w:jc w:val="center"/>
              <w:rPr>
                <w:rFonts w:ascii="Arial" w:hAnsi="Arial" w:cs="Arial"/>
                <w:color w:val="000000"/>
                <w:sz w:val="21"/>
                <w:szCs w:val="21"/>
              </w:rPr>
            </w:pPr>
            <w:r w:rsidRPr="00305EC0">
              <w:rPr>
                <w:rFonts w:ascii="Arial" w:hAnsi="Arial" w:cs="Arial"/>
                <w:color w:val="000000"/>
                <w:sz w:val="21"/>
                <w:szCs w:val="21"/>
              </w:rPr>
              <w:t>3</w:t>
            </w:r>
          </w:p>
        </w:tc>
      </w:tr>
      <w:tr w:rsidR="00397972" w:rsidRPr="00EC7A7C" w:rsidTr="0028761C">
        <w:trPr>
          <w:jc w:val="center"/>
        </w:trPr>
        <w:tc>
          <w:tcPr>
            <w:tcW w:w="3443" w:type="dxa"/>
            <w:tcBorders>
              <w:top w:val="single" w:sz="4" w:space="0" w:color="000000"/>
              <w:left w:val="single" w:sz="4" w:space="0" w:color="000000"/>
              <w:bottom w:val="single" w:sz="4" w:space="0" w:color="000000"/>
            </w:tcBorders>
            <w:shd w:val="clear" w:color="auto" w:fill="auto"/>
            <w:vAlign w:val="center"/>
          </w:tcPr>
          <w:p w:rsidR="00397972" w:rsidRPr="00EC7A7C" w:rsidRDefault="00397972" w:rsidP="003938FB">
            <w:pPr>
              <w:jc w:val="center"/>
              <w:rPr>
                <w:rFonts w:ascii="Arial" w:hAnsi="Arial" w:cs="Arial"/>
                <w:color w:val="000000"/>
                <w:sz w:val="21"/>
                <w:szCs w:val="21"/>
              </w:rPr>
            </w:pPr>
            <w:r w:rsidRPr="00305EC0">
              <w:rPr>
                <w:rFonts w:ascii="Arial" w:hAnsi="Arial" w:cs="Arial"/>
                <w:color w:val="000000"/>
                <w:sz w:val="21"/>
                <w:szCs w:val="21"/>
              </w:rPr>
              <w:t>20-30 άτομα</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972" w:rsidRPr="00EC7A7C" w:rsidRDefault="00397972" w:rsidP="003938FB">
            <w:pPr>
              <w:jc w:val="center"/>
              <w:rPr>
                <w:rFonts w:ascii="Arial" w:hAnsi="Arial" w:cs="Arial"/>
                <w:color w:val="000000"/>
                <w:sz w:val="21"/>
                <w:szCs w:val="21"/>
              </w:rPr>
            </w:pPr>
            <w:r w:rsidRPr="00305EC0">
              <w:rPr>
                <w:rFonts w:ascii="Arial" w:hAnsi="Arial" w:cs="Arial"/>
                <w:color w:val="000000"/>
                <w:sz w:val="21"/>
                <w:szCs w:val="21"/>
              </w:rPr>
              <w:t>5</w:t>
            </w:r>
          </w:p>
        </w:tc>
      </w:tr>
      <w:tr w:rsidR="00397972" w:rsidRPr="00EC7A7C" w:rsidTr="0028761C">
        <w:trPr>
          <w:jc w:val="center"/>
        </w:trPr>
        <w:tc>
          <w:tcPr>
            <w:tcW w:w="3443" w:type="dxa"/>
            <w:tcBorders>
              <w:top w:val="single" w:sz="4" w:space="0" w:color="000000"/>
              <w:left w:val="single" w:sz="4" w:space="0" w:color="000000"/>
              <w:bottom w:val="single" w:sz="4" w:space="0" w:color="000000"/>
            </w:tcBorders>
            <w:shd w:val="clear" w:color="auto" w:fill="auto"/>
            <w:vAlign w:val="center"/>
          </w:tcPr>
          <w:p w:rsidR="00397972" w:rsidRPr="00EC7A7C" w:rsidRDefault="00397972" w:rsidP="003938FB">
            <w:pPr>
              <w:jc w:val="center"/>
              <w:rPr>
                <w:rFonts w:ascii="Arial" w:hAnsi="Arial" w:cs="Arial"/>
                <w:color w:val="000000"/>
                <w:sz w:val="21"/>
                <w:szCs w:val="21"/>
              </w:rPr>
            </w:pPr>
            <w:r w:rsidRPr="00305EC0">
              <w:rPr>
                <w:rFonts w:ascii="Arial" w:hAnsi="Arial" w:cs="Arial"/>
                <w:color w:val="000000"/>
                <w:sz w:val="21"/>
                <w:szCs w:val="21"/>
              </w:rPr>
              <w:t>31-50 άτομα</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972" w:rsidRPr="00EC7A7C" w:rsidRDefault="00397972" w:rsidP="003938FB">
            <w:pPr>
              <w:jc w:val="center"/>
              <w:rPr>
                <w:rFonts w:ascii="Arial" w:hAnsi="Arial" w:cs="Arial"/>
                <w:color w:val="000000"/>
                <w:sz w:val="21"/>
                <w:szCs w:val="21"/>
              </w:rPr>
            </w:pPr>
            <w:r w:rsidRPr="00305EC0">
              <w:rPr>
                <w:rFonts w:ascii="Arial" w:hAnsi="Arial" w:cs="Arial"/>
                <w:color w:val="000000"/>
                <w:sz w:val="21"/>
                <w:szCs w:val="21"/>
              </w:rPr>
              <w:t>8</w:t>
            </w:r>
          </w:p>
        </w:tc>
      </w:tr>
      <w:tr w:rsidR="00397972" w:rsidRPr="00EC7A7C" w:rsidTr="0028761C">
        <w:trPr>
          <w:jc w:val="center"/>
        </w:trPr>
        <w:tc>
          <w:tcPr>
            <w:tcW w:w="3443" w:type="dxa"/>
            <w:tcBorders>
              <w:top w:val="single" w:sz="4" w:space="0" w:color="000000"/>
              <w:left w:val="single" w:sz="4" w:space="0" w:color="000000"/>
              <w:bottom w:val="single" w:sz="4" w:space="0" w:color="000000"/>
            </w:tcBorders>
            <w:shd w:val="clear" w:color="auto" w:fill="auto"/>
            <w:vAlign w:val="center"/>
          </w:tcPr>
          <w:p w:rsidR="00397972" w:rsidRPr="00EC7A7C" w:rsidRDefault="00397972" w:rsidP="003938FB">
            <w:pPr>
              <w:jc w:val="center"/>
              <w:rPr>
                <w:rFonts w:ascii="Arial" w:hAnsi="Arial" w:cs="Arial"/>
                <w:color w:val="000000"/>
                <w:sz w:val="21"/>
                <w:szCs w:val="21"/>
              </w:rPr>
            </w:pPr>
            <w:r w:rsidRPr="00305EC0">
              <w:rPr>
                <w:rFonts w:ascii="Arial" w:hAnsi="Arial" w:cs="Arial"/>
                <w:color w:val="000000"/>
                <w:sz w:val="21"/>
                <w:szCs w:val="21"/>
              </w:rPr>
              <w:t>51+ άτομα</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972" w:rsidRPr="00EC7A7C" w:rsidRDefault="00397972" w:rsidP="003938FB">
            <w:pPr>
              <w:jc w:val="center"/>
              <w:rPr>
                <w:rFonts w:ascii="Arial" w:hAnsi="Arial" w:cs="Arial"/>
                <w:color w:val="000000"/>
                <w:sz w:val="21"/>
                <w:szCs w:val="21"/>
              </w:rPr>
            </w:pPr>
            <w:r w:rsidRPr="00305EC0">
              <w:rPr>
                <w:rFonts w:ascii="Arial" w:hAnsi="Arial" w:cs="Arial"/>
                <w:color w:val="000000"/>
                <w:sz w:val="21"/>
                <w:szCs w:val="21"/>
              </w:rPr>
              <w:t>20% του προσωπικούκαι έως 20 ωφελούμενους</w:t>
            </w:r>
          </w:p>
        </w:tc>
      </w:tr>
    </w:tbl>
    <w:p w:rsidR="00397972" w:rsidRPr="00305EC0" w:rsidRDefault="00397972" w:rsidP="00397972">
      <w:pPr>
        <w:jc w:val="both"/>
        <w:rPr>
          <w:rFonts w:ascii="Arial" w:hAnsi="Arial" w:cs="Arial"/>
          <w:color w:val="000000"/>
          <w:sz w:val="21"/>
          <w:szCs w:val="21"/>
        </w:rPr>
      </w:pPr>
    </w:p>
    <w:p w:rsidR="003938FB" w:rsidRPr="003938FB" w:rsidRDefault="003938FB" w:rsidP="003938FB">
      <w:pPr>
        <w:shd w:val="clear" w:color="auto" w:fill="FFFFFF"/>
        <w:spacing w:after="150"/>
        <w:rPr>
          <w:rFonts w:ascii="Arial" w:hAnsi="Arial" w:cs="Arial"/>
          <w:b/>
          <w:color w:val="000000"/>
          <w:sz w:val="21"/>
          <w:szCs w:val="21"/>
        </w:rPr>
      </w:pPr>
      <w:r w:rsidRPr="003938FB">
        <w:rPr>
          <w:rFonts w:ascii="Arial" w:hAnsi="Arial" w:cs="Arial"/>
          <w:b/>
          <w:color w:val="000000"/>
          <w:sz w:val="21"/>
          <w:szCs w:val="21"/>
        </w:rPr>
        <w:t>ΩΦΕΛΟΥΜΕΝΟΙ</w:t>
      </w:r>
    </w:p>
    <w:p w:rsidR="003938FB" w:rsidRPr="003938FB" w:rsidRDefault="003938FB" w:rsidP="003938FB">
      <w:pPr>
        <w:pStyle w:val="af1"/>
        <w:tabs>
          <w:tab w:val="left" w:pos="9214"/>
        </w:tabs>
        <w:spacing w:after="0" w:line="276" w:lineRule="auto"/>
        <w:ind w:left="0" w:right="-1"/>
        <w:jc w:val="both"/>
        <w:rPr>
          <w:rFonts w:ascii="Arial" w:hAnsi="Arial" w:cs="Arial"/>
          <w:kern w:val="0"/>
          <w:sz w:val="21"/>
          <w:szCs w:val="21"/>
          <w:lang w:eastAsia="el-GR"/>
        </w:rPr>
      </w:pPr>
      <w:r w:rsidRPr="003938FB">
        <w:rPr>
          <w:rFonts w:ascii="Arial" w:hAnsi="Arial" w:cs="Arial"/>
          <w:kern w:val="0"/>
          <w:sz w:val="21"/>
          <w:szCs w:val="21"/>
          <w:lang w:eastAsia="el-GR"/>
        </w:rPr>
        <w:t xml:space="preserve">Ωφελούμενοι/ασκούμενοι του προγράμματος είναι άνεργοι/ες  ηλικίας 30 ετών και άνω (που έχουν συμπληρώσει το 30ο έτος της ηλικίας τους και διανύουν το 31ο), </w:t>
      </w:r>
      <w:bookmarkStart w:id="2" w:name="_Hlk173493867"/>
      <w:r w:rsidRPr="003938FB">
        <w:rPr>
          <w:rFonts w:ascii="Arial" w:hAnsi="Arial" w:cs="Arial"/>
          <w:kern w:val="0"/>
          <w:sz w:val="21"/>
          <w:szCs w:val="21"/>
          <w:lang w:eastAsia="el-GR"/>
        </w:rPr>
        <w:t>απόφοιτοι τουλάχιστον δευτεροβάθμιας εκπαίδευσης</w:t>
      </w:r>
      <w:bookmarkEnd w:id="2"/>
      <w:r w:rsidRPr="003938FB">
        <w:rPr>
          <w:rFonts w:ascii="Arial" w:hAnsi="Arial" w:cs="Arial"/>
          <w:kern w:val="0"/>
          <w:sz w:val="21"/>
          <w:szCs w:val="21"/>
          <w:lang w:eastAsia="el-GR"/>
        </w:rPr>
        <w:t>, οι οποίοι είναι εγγεγραμμένοι στο ψηφιακό μητρώο ανέργων της Δ.ΥΠ.Α. τόσο κατά την υπόδειξη τους από το ΚΠΑ2 όσο και κατά την υπογραφή του συμφωνητικού συνεργασίας.</w:t>
      </w:r>
    </w:p>
    <w:p w:rsidR="003938FB" w:rsidRPr="003938FB" w:rsidRDefault="003938FB" w:rsidP="003938FB">
      <w:pPr>
        <w:pStyle w:val="af1"/>
        <w:tabs>
          <w:tab w:val="left" w:pos="9214"/>
        </w:tabs>
        <w:spacing w:after="0" w:line="276" w:lineRule="auto"/>
        <w:ind w:left="0" w:right="-1"/>
        <w:jc w:val="both"/>
        <w:rPr>
          <w:rFonts w:ascii="Arial" w:hAnsi="Arial" w:cs="Arial"/>
          <w:kern w:val="0"/>
          <w:sz w:val="21"/>
          <w:szCs w:val="21"/>
          <w:lang w:eastAsia="el-GR"/>
        </w:rPr>
      </w:pPr>
      <w:r w:rsidRPr="003938FB">
        <w:rPr>
          <w:rFonts w:ascii="Arial" w:hAnsi="Arial" w:cs="Arial"/>
          <w:kern w:val="0"/>
          <w:sz w:val="21"/>
          <w:szCs w:val="21"/>
          <w:lang w:eastAsia="el-GR"/>
        </w:rPr>
        <w:t xml:space="preserve">Προτεραιότητα κατά την υπόδειξη τους από τους εργασιακούς συμβούλους της Δ.ΥΠ.Α. έχουν: </w:t>
      </w:r>
    </w:p>
    <w:p w:rsidR="003938FB" w:rsidRPr="003938FB" w:rsidRDefault="003938FB" w:rsidP="003938FB">
      <w:pPr>
        <w:pStyle w:val="af1"/>
        <w:tabs>
          <w:tab w:val="left" w:pos="9214"/>
        </w:tabs>
        <w:spacing w:after="0" w:line="276" w:lineRule="auto"/>
        <w:ind w:left="0" w:right="-1"/>
        <w:jc w:val="both"/>
        <w:rPr>
          <w:rFonts w:ascii="Arial" w:hAnsi="Arial" w:cs="Arial"/>
          <w:kern w:val="0"/>
          <w:sz w:val="21"/>
          <w:szCs w:val="21"/>
          <w:lang w:eastAsia="el-GR"/>
        </w:rPr>
      </w:pPr>
      <w:r w:rsidRPr="003938FB">
        <w:rPr>
          <w:rFonts w:ascii="Arial" w:hAnsi="Arial" w:cs="Arial"/>
          <w:kern w:val="0"/>
          <w:sz w:val="21"/>
          <w:szCs w:val="21"/>
          <w:lang w:eastAsia="el-GR"/>
        </w:rPr>
        <w:t xml:space="preserve">i. Μακροχρόνια άνεργοι/ες με τουλάχιστον 24 μήνες εγγεγραμμένης ανεργίας, </w:t>
      </w:r>
    </w:p>
    <w:p w:rsidR="003938FB" w:rsidRPr="003938FB" w:rsidRDefault="003938FB" w:rsidP="003938FB">
      <w:pPr>
        <w:pStyle w:val="af1"/>
        <w:tabs>
          <w:tab w:val="left" w:pos="9214"/>
        </w:tabs>
        <w:spacing w:after="0" w:line="276" w:lineRule="auto"/>
        <w:ind w:left="0" w:right="-1"/>
        <w:jc w:val="both"/>
        <w:rPr>
          <w:rFonts w:ascii="Arial" w:hAnsi="Arial" w:cs="Arial"/>
          <w:kern w:val="0"/>
          <w:sz w:val="21"/>
          <w:szCs w:val="21"/>
          <w:lang w:eastAsia="el-GR"/>
        </w:rPr>
      </w:pPr>
      <w:r w:rsidRPr="003938FB">
        <w:rPr>
          <w:rFonts w:ascii="Arial" w:hAnsi="Arial" w:cs="Arial"/>
          <w:kern w:val="0"/>
          <w:sz w:val="21"/>
          <w:szCs w:val="21"/>
          <w:lang w:eastAsia="el-GR"/>
        </w:rPr>
        <w:t xml:space="preserve">ii. Άνεργες γυναίκες, </w:t>
      </w:r>
    </w:p>
    <w:p w:rsidR="003938FB" w:rsidRPr="003938FB" w:rsidRDefault="003938FB" w:rsidP="003938FB">
      <w:pPr>
        <w:pStyle w:val="af1"/>
        <w:tabs>
          <w:tab w:val="left" w:pos="9214"/>
        </w:tabs>
        <w:spacing w:after="0" w:line="276" w:lineRule="auto"/>
        <w:ind w:left="0" w:right="-1"/>
        <w:jc w:val="both"/>
        <w:rPr>
          <w:rFonts w:ascii="Arial" w:hAnsi="Arial" w:cs="Arial"/>
          <w:kern w:val="0"/>
          <w:sz w:val="21"/>
          <w:szCs w:val="21"/>
          <w:lang w:eastAsia="el-GR"/>
        </w:rPr>
      </w:pPr>
      <w:r w:rsidRPr="003938FB">
        <w:rPr>
          <w:rFonts w:ascii="Arial" w:hAnsi="Arial" w:cs="Arial"/>
          <w:kern w:val="0"/>
          <w:sz w:val="21"/>
          <w:szCs w:val="21"/>
          <w:lang w:eastAsia="el-GR"/>
        </w:rPr>
        <w:t xml:space="preserve">iii. Άνεργοι/ες που πλήττονται/κινδυνεύουν από την φτώχεια (Δικαιούχοι Ελάχιστου Εγγυημένου Εισοδήματος), </w:t>
      </w:r>
    </w:p>
    <w:p w:rsidR="003938FB" w:rsidRPr="003938FB" w:rsidRDefault="003938FB" w:rsidP="003938FB">
      <w:pPr>
        <w:pStyle w:val="af1"/>
        <w:tabs>
          <w:tab w:val="left" w:pos="9214"/>
        </w:tabs>
        <w:spacing w:after="0" w:line="276" w:lineRule="auto"/>
        <w:ind w:left="0" w:right="-1"/>
        <w:jc w:val="both"/>
        <w:rPr>
          <w:rFonts w:ascii="Arial" w:hAnsi="Arial" w:cs="Arial"/>
          <w:kern w:val="0"/>
          <w:sz w:val="21"/>
          <w:szCs w:val="21"/>
          <w:lang w:eastAsia="el-GR"/>
        </w:rPr>
      </w:pPr>
      <w:r w:rsidRPr="003938FB">
        <w:rPr>
          <w:rFonts w:ascii="Arial" w:hAnsi="Arial" w:cs="Arial"/>
          <w:kern w:val="0"/>
          <w:sz w:val="21"/>
          <w:szCs w:val="21"/>
          <w:lang w:eastAsia="el-GR"/>
        </w:rPr>
        <w:t>iv. Άνεργοι/ες μέσης ηλικίας (45-64 ετών).</w:t>
      </w:r>
    </w:p>
    <w:p w:rsidR="00397972" w:rsidRDefault="00397972" w:rsidP="00397972">
      <w:pPr>
        <w:jc w:val="both"/>
        <w:rPr>
          <w:rFonts w:ascii="Arial" w:hAnsi="Arial" w:cs="Arial"/>
          <w:color w:val="000000"/>
          <w:sz w:val="21"/>
          <w:szCs w:val="21"/>
        </w:rPr>
      </w:pPr>
    </w:p>
    <w:p w:rsidR="003938FB" w:rsidRPr="00125602" w:rsidRDefault="003938FB" w:rsidP="00397972">
      <w:pPr>
        <w:jc w:val="both"/>
        <w:rPr>
          <w:rFonts w:ascii="Arial" w:hAnsi="Arial" w:cs="Arial"/>
          <w:b/>
          <w:color w:val="000000"/>
          <w:sz w:val="21"/>
          <w:szCs w:val="21"/>
        </w:rPr>
      </w:pPr>
      <w:r w:rsidRPr="00125602">
        <w:rPr>
          <w:rFonts w:ascii="Arial" w:hAnsi="Arial" w:cs="Arial"/>
          <w:b/>
          <w:color w:val="000000"/>
          <w:sz w:val="21"/>
          <w:szCs w:val="21"/>
        </w:rPr>
        <w:t>ΔΙΑΡΚΕΙΑ ΚΑΙ ΑΠΟΖΗΜΙΩΣΗ</w:t>
      </w:r>
    </w:p>
    <w:p w:rsidR="00125602" w:rsidRPr="00EC7A7C" w:rsidRDefault="00125602" w:rsidP="00125602">
      <w:pPr>
        <w:jc w:val="both"/>
        <w:rPr>
          <w:rFonts w:ascii="Arial" w:hAnsi="Arial" w:cs="Arial"/>
          <w:color w:val="000000"/>
          <w:sz w:val="21"/>
          <w:szCs w:val="21"/>
        </w:rPr>
      </w:pPr>
      <w:r w:rsidRPr="00EC7A7C">
        <w:rPr>
          <w:rFonts w:ascii="Arial" w:hAnsi="Arial" w:cs="Arial"/>
          <w:color w:val="000000"/>
          <w:sz w:val="21"/>
          <w:szCs w:val="21"/>
        </w:rPr>
        <w:t xml:space="preserve">Η επαγγελματική εμπειρία θα διαρκεί </w:t>
      </w:r>
      <w:r>
        <w:rPr>
          <w:rFonts w:ascii="Arial" w:hAnsi="Arial" w:cs="Arial"/>
          <w:color w:val="000000"/>
          <w:sz w:val="21"/>
          <w:szCs w:val="21"/>
        </w:rPr>
        <w:t xml:space="preserve">6 μήνες </w:t>
      </w:r>
      <w:r w:rsidRPr="00EC7A7C">
        <w:rPr>
          <w:rFonts w:ascii="Arial" w:hAnsi="Arial" w:cs="Arial"/>
          <w:color w:val="000000"/>
          <w:sz w:val="21"/>
          <w:szCs w:val="21"/>
        </w:rPr>
        <w:t xml:space="preserve">(6 ώρες την ημέρα, 5 ημέρες την εβδομάδα) και η ΔΥΠΑ θα καταβάλλει 704 ευρώ μηνιαία καθαρή αποζημίωση (32 ευρώ ημερησίως για 22 ημέρες) απευθείας στους συμμετέχοντες. Οι ωφελούμενοι ασφαλίζονται για ιατροφαρμακευτική περίθαλψη και για επαγγελματικό κίνδυνο στον e- ΕΦΚΑ από τη Δ.ΥΠ.Α. </w:t>
      </w:r>
    </w:p>
    <w:p w:rsidR="00125602" w:rsidRPr="00EC7A7C" w:rsidRDefault="00125602" w:rsidP="00397972">
      <w:pPr>
        <w:jc w:val="both"/>
        <w:rPr>
          <w:rFonts w:ascii="Arial" w:hAnsi="Arial" w:cs="Arial"/>
          <w:color w:val="000000"/>
          <w:sz w:val="21"/>
          <w:szCs w:val="21"/>
        </w:rPr>
      </w:pPr>
    </w:p>
    <w:p w:rsidR="00125602" w:rsidRDefault="00125602" w:rsidP="00125602">
      <w:pPr>
        <w:autoSpaceDE w:val="0"/>
        <w:autoSpaceDN w:val="0"/>
        <w:adjustRightInd w:val="0"/>
        <w:rPr>
          <w:rFonts w:ascii="Arial,Bold" w:hAnsi="Arial,Bold" w:cs="Arial,Bold"/>
          <w:b/>
          <w:bCs/>
          <w:sz w:val="21"/>
          <w:szCs w:val="21"/>
        </w:rPr>
      </w:pPr>
      <w:r>
        <w:rPr>
          <w:rFonts w:ascii="Arial,Bold" w:hAnsi="Arial,Bold" w:cs="Arial,Bold"/>
          <w:b/>
          <w:bCs/>
          <w:sz w:val="21"/>
          <w:szCs w:val="21"/>
        </w:rPr>
        <w:t>ΔΙΑΔΙΚΑΣΙΑ</w:t>
      </w:r>
    </w:p>
    <w:p w:rsidR="00125602" w:rsidRDefault="00125602" w:rsidP="00125602">
      <w:pPr>
        <w:autoSpaceDE w:val="0"/>
        <w:autoSpaceDN w:val="0"/>
        <w:adjustRightInd w:val="0"/>
        <w:rPr>
          <w:rFonts w:ascii="Arial" w:hAnsi="Arial" w:cs="Arial"/>
          <w:sz w:val="21"/>
          <w:szCs w:val="21"/>
        </w:rPr>
      </w:pPr>
      <w:r>
        <w:rPr>
          <w:rFonts w:ascii="Symbol" w:hAnsi="Symbol" w:cs="Symbol"/>
          <w:sz w:val="21"/>
          <w:szCs w:val="21"/>
        </w:rPr>
        <w:t></w:t>
      </w:r>
      <w:r>
        <w:rPr>
          <w:rFonts w:ascii="Symbol" w:hAnsi="Symbol" w:cs="Symbol"/>
          <w:sz w:val="21"/>
          <w:szCs w:val="21"/>
        </w:rPr>
        <w:t></w:t>
      </w:r>
      <w:r>
        <w:rPr>
          <w:rFonts w:ascii="Arial" w:hAnsi="Arial" w:cs="Arial"/>
          <w:sz w:val="21"/>
          <w:szCs w:val="21"/>
        </w:rPr>
        <w:t>Οι επιχειρήσεις υποβάλλουν ηλεκτρονικά αιτήσεις στο gov.gr</w:t>
      </w:r>
    </w:p>
    <w:p w:rsidR="00125602" w:rsidRDefault="00125602" w:rsidP="00125602">
      <w:pPr>
        <w:autoSpaceDE w:val="0"/>
        <w:autoSpaceDN w:val="0"/>
        <w:adjustRightInd w:val="0"/>
        <w:rPr>
          <w:rFonts w:ascii="Arial" w:hAnsi="Arial" w:cs="Arial"/>
          <w:sz w:val="21"/>
          <w:szCs w:val="21"/>
        </w:rPr>
      </w:pPr>
      <w:r>
        <w:rPr>
          <w:rFonts w:ascii="Symbol" w:hAnsi="Symbol" w:cs="Symbol"/>
          <w:sz w:val="21"/>
          <w:szCs w:val="21"/>
        </w:rPr>
        <w:t></w:t>
      </w:r>
      <w:r>
        <w:rPr>
          <w:rFonts w:ascii="Symbol" w:hAnsi="Symbol" w:cs="Symbol"/>
          <w:sz w:val="21"/>
          <w:szCs w:val="21"/>
        </w:rPr>
        <w:t></w:t>
      </w:r>
      <w:r>
        <w:rPr>
          <w:rFonts w:ascii="Arial" w:hAnsi="Arial" w:cs="Arial"/>
          <w:sz w:val="21"/>
          <w:szCs w:val="21"/>
        </w:rPr>
        <w:t>Προσδιορίζουν την ειδικότητα και τα απαιτούμενα προσόντα της/των θέσης/θέσεων</w:t>
      </w:r>
    </w:p>
    <w:p w:rsidR="00125602" w:rsidRDefault="00125602" w:rsidP="00125602">
      <w:pPr>
        <w:autoSpaceDE w:val="0"/>
        <w:autoSpaceDN w:val="0"/>
        <w:adjustRightInd w:val="0"/>
        <w:rPr>
          <w:rFonts w:ascii="Arial" w:hAnsi="Arial" w:cs="Arial"/>
          <w:sz w:val="21"/>
          <w:szCs w:val="21"/>
        </w:rPr>
      </w:pPr>
      <w:r>
        <w:rPr>
          <w:rFonts w:ascii="Symbol" w:hAnsi="Symbol" w:cs="Symbol"/>
          <w:sz w:val="21"/>
          <w:szCs w:val="21"/>
        </w:rPr>
        <w:t></w:t>
      </w:r>
      <w:r>
        <w:rPr>
          <w:rFonts w:ascii="Symbol" w:hAnsi="Symbol" w:cs="Symbol"/>
          <w:sz w:val="21"/>
          <w:szCs w:val="21"/>
        </w:rPr>
        <w:t></w:t>
      </w:r>
      <w:r>
        <w:rPr>
          <w:rFonts w:ascii="Arial" w:hAnsi="Arial" w:cs="Arial"/>
          <w:sz w:val="21"/>
          <w:szCs w:val="21"/>
        </w:rPr>
        <w:t>H ΔΥΠΑ επιβεβαιώνει ότι η επιχείρηση πληροί τις προϋποθέσεις</w:t>
      </w:r>
    </w:p>
    <w:p w:rsidR="00125602" w:rsidRDefault="00125602" w:rsidP="00125602">
      <w:pPr>
        <w:autoSpaceDE w:val="0"/>
        <w:autoSpaceDN w:val="0"/>
        <w:adjustRightInd w:val="0"/>
        <w:rPr>
          <w:rFonts w:ascii="Arial" w:hAnsi="Arial" w:cs="Arial"/>
          <w:sz w:val="21"/>
          <w:szCs w:val="21"/>
        </w:rPr>
      </w:pPr>
      <w:r>
        <w:rPr>
          <w:rFonts w:ascii="Symbol" w:hAnsi="Symbol" w:cs="Symbol"/>
          <w:sz w:val="21"/>
          <w:szCs w:val="21"/>
        </w:rPr>
        <w:t></w:t>
      </w:r>
      <w:r>
        <w:rPr>
          <w:rFonts w:ascii="Symbol" w:hAnsi="Symbol" w:cs="Symbol"/>
          <w:sz w:val="21"/>
          <w:szCs w:val="21"/>
        </w:rPr>
        <w:t></w:t>
      </w:r>
      <w:r>
        <w:rPr>
          <w:rFonts w:ascii="Arial" w:hAnsi="Arial" w:cs="Arial"/>
          <w:sz w:val="21"/>
          <w:szCs w:val="21"/>
        </w:rPr>
        <w:t>Οι εργασιακοί σύμβουλοι της ΔΥΠΑ υποδεικνύουν στην επιχείρηση υποψηφίους σύμφωνα</w:t>
      </w:r>
    </w:p>
    <w:p w:rsidR="00125602" w:rsidRDefault="00125602" w:rsidP="00125602">
      <w:pPr>
        <w:autoSpaceDE w:val="0"/>
        <w:autoSpaceDN w:val="0"/>
        <w:adjustRightInd w:val="0"/>
        <w:rPr>
          <w:rFonts w:ascii="Arial" w:hAnsi="Arial" w:cs="Arial"/>
          <w:sz w:val="21"/>
          <w:szCs w:val="21"/>
        </w:rPr>
      </w:pPr>
      <w:r>
        <w:rPr>
          <w:rFonts w:ascii="Arial" w:hAnsi="Arial" w:cs="Arial"/>
          <w:sz w:val="21"/>
          <w:szCs w:val="21"/>
        </w:rPr>
        <w:t>με τα απαιτούμενα προσόντα της/των θέσης/θέσεων</w:t>
      </w:r>
    </w:p>
    <w:p w:rsidR="00397972" w:rsidRDefault="00125602" w:rsidP="00125602">
      <w:pPr>
        <w:rPr>
          <w:rFonts w:ascii="Arial" w:hAnsi="Arial" w:cs="Arial"/>
          <w:sz w:val="21"/>
          <w:szCs w:val="21"/>
        </w:rPr>
      </w:pPr>
      <w:r>
        <w:rPr>
          <w:rFonts w:ascii="Symbol" w:hAnsi="Symbol" w:cs="Symbol"/>
          <w:sz w:val="21"/>
          <w:szCs w:val="21"/>
        </w:rPr>
        <w:t></w:t>
      </w:r>
      <w:r>
        <w:rPr>
          <w:rFonts w:ascii="Symbol" w:hAnsi="Symbol" w:cs="Symbol"/>
          <w:sz w:val="21"/>
          <w:szCs w:val="21"/>
        </w:rPr>
        <w:t></w:t>
      </w:r>
      <w:r>
        <w:rPr>
          <w:rFonts w:ascii="Arial" w:hAnsi="Arial" w:cs="Arial"/>
          <w:sz w:val="21"/>
          <w:szCs w:val="21"/>
        </w:rPr>
        <w:t>Η επιχείρηση επιλέγει μεταξύ των υποψηφίων και υπογράφουν συμφωνητικό</w:t>
      </w:r>
    </w:p>
    <w:p w:rsidR="00125602" w:rsidRPr="00305EC0" w:rsidRDefault="00125602" w:rsidP="00125602">
      <w:pPr>
        <w:rPr>
          <w:rFonts w:ascii="Arial" w:hAnsi="Arial" w:cs="Arial"/>
          <w:b/>
          <w:bCs/>
          <w:color w:val="000000"/>
          <w:sz w:val="21"/>
          <w:szCs w:val="21"/>
        </w:rPr>
      </w:pPr>
    </w:p>
    <w:p w:rsidR="00397972" w:rsidRPr="00397972" w:rsidRDefault="00123BEB" w:rsidP="00397972">
      <w:pPr>
        <w:rPr>
          <w:rFonts w:ascii="Arial" w:hAnsi="Arial" w:cs="Arial"/>
          <w:sz w:val="22"/>
          <w:szCs w:val="22"/>
        </w:rPr>
      </w:pPr>
      <w:r>
        <w:rPr>
          <w:rFonts w:ascii="Arial" w:hAnsi="Arial" w:cs="Arial"/>
          <w:sz w:val="22"/>
          <w:szCs w:val="22"/>
        </w:rPr>
        <w:t>Για περισσότερες πληροφορίες:</w:t>
      </w:r>
      <w:hyperlink r:id="rId9" w:history="1">
        <w:r w:rsidRPr="00D84B6C">
          <w:rPr>
            <w:rStyle w:val="-"/>
            <w:rFonts w:ascii="Arial" w:hAnsi="Arial" w:cs="Arial"/>
            <w:sz w:val="22"/>
            <w:szCs w:val="22"/>
          </w:rPr>
          <w:t>https://www.dypa.gov.gr/anoikta-proghrammata</w:t>
        </w:r>
      </w:hyperlink>
    </w:p>
    <w:p w:rsidR="00397972" w:rsidRDefault="00397972" w:rsidP="00397972">
      <w:pPr>
        <w:jc w:val="both"/>
        <w:rPr>
          <w:rFonts w:ascii="Arial" w:hAnsi="Arial" w:cs="Arial"/>
          <w:sz w:val="21"/>
          <w:szCs w:val="21"/>
        </w:rPr>
      </w:pPr>
      <w:bookmarkStart w:id="3" w:name="_GoBack"/>
      <w:bookmarkEnd w:id="3"/>
    </w:p>
    <w:sectPr w:rsidR="00397972" w:rsidSect="00890B58">
      <w:headerReference w:type="even" r:id="rId10"/>
      <w:headerReference w:type="default" r:id="rId11"/>
      <w:footerReference w:type="even" r:id="rId12"/>
      <w:footerReference w:type="default" r:id="rId13"/>
      <w:headerReference w:type="first" r:id="rId14"/>
      <w:pgSz w:w="11906" w:h="16838" w:code="9"/>
      <w:pgMar w:top="1077" w:right="1418" w:bottom="238" w:left="1418" w:header="130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068" w:rsidRDefault="001E2068">
      <w:r>
        <w:separator/>
      </w:r>
    </w:p>
  </w:endnote>
  <w:endnote w:type="continuationSeparator" w:id="1">
    <w:p w:rsidR="001E2068" w:rsidRDefault="001E20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1"/>
    <w:family w:val="modern"/>
    <w:pitch w:val="fixed"/>
    <w:sig w:usb0="E00006FF" w:usb1="0000FCFF" w:usb2="00000001" w:usb3="00000000" w:csb0="0000019F" w:csb1="00000000"/>
  </w:font>
  <w:font w:name="Arial,Bold">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88" w:rsidRDefault="00685E29" w:rsidP="006D22C6">
    <w:pPr>
      <w:pStyle w:val="a4"/>
      <w:framePr w:wrap="around" w:vAnchor="text" w:hAnchor="margin" w:xAlign="right" w:y="1"/>
      <w:rPr>
        <w:rStyle w:val="ab"/>
      </w:rPr>
    </w:pPr>
    <w:r>
      <w:rPr>
        <w:rStyle w:val="ab"/>
      </w:rPr>
      <w:fldChar w:fldCharType="begin"/>
    </w:r>
    <w:r w:rsidR="00467788">
      <w:rPr>
        <w:rStyle w:val="ab"/>
      </w:rPr>
      <w:instrText xml:space="preserve">PAGE  </w:instrText>
    </w:r>
    <w:r>
      <w:rPr>
        <w:rStyle w:val="ab"/>
      </w:rPr>
      <w:fldChar w:fldCharType="end"/>
    </w:r>
  </w:p>
  <w:p w:rsidR="00467788" w:rsidRDefault="00467788" w:rsidP="0046778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A9" w:rsidRDefault="003769A9" w:rsidP="00217446">
    <w:pPr>
      <w:pStyle w:val="a4"/>
      <w:tabs>
        <w:tab w:val="left" w:pos="4395"/>
        <w:tab w:val="left" w:pos="4536"/>
      </w:tabs>
    </w:pPr>
  </w:p>
  <w:p w:rsidR="00391BDD" w:rsidRPr="005371FC" w:rsidRDefault="003D5C22" w:rsidP="00217446">
    <w:pPr>
      <w:pStyle w:val="a4"/>
      <w:tabs>
        <w:tab w:val="clear" w:pos="4153"/>
        <w:tab w:val="clear" w:pos="8306"/>
        <w:tab w:val="left" w:pos="4887"/>
        <w:tab w:val="left" w:pos="5833"/>
      </w:tabs>
      <w:ind w:right="360" w:firstLine="2160"/>
      <w:rPr>
        <w:rFonts w:ascii="Tahoma" w:hAnsi="Tahoma" w:cs="Cambria"/>
      </w:rPr>
    </w:pPr>
    <w:r>
      <w:rPr>
        <w:rFonts w:ascii="Tahoma" w:hAnsi="Tahoma" w:cs="Cambria"/>
        <w:noProof/>
        <w:lang w:val="en-US" w:eastAsia="en-US"/>
      </w:rPr>
      <w:drawing>
        <wp:anchor distT="0" distB="0" distL="114300" distR="114300" simplePos="0" relativeHeight="251664384" behindDoc="1" locked="0" layoutInCell="1" allowOverlap="1">
          <wp:simplePos x="0" y="0"/>
          <wp:positionH relativeFrom="column">
            <wp:posOffset>1353820</wp:posOffset>
          </wp:positionH>
          <wp:positionV relativeFrom="page">
            <wp:posOffset>9799320</wp:posOffset>
          </wp:positionV>
          <wp:extent cx="3051775" cy="288000"/>
          <wp:effectExtent l="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3051775" cy="288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217446">
      <w:rPr>
        <w:rFonts w:ascii="Tahoma" w:hAnsi="Tahoma" w:cs="Cambria"/>
      </w:rPr>
      <w:tab/>
    </w:r>
    <w:r w:rsidR="00217446">
      <w:rPr>
        <w:rFonts w:ascii="Tahoma" w:hAnsi="Tahoma" w:cs="Cambr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068" w:rsidRDefault="001E2068">
      <w:r>
        <w:separator/>
      </w:r>
    </w:p>
  </w:footnote>
  <w:footnote w:type="continuationSeparator" w:id="1">
    <w:p w:rsidR="001E2068" w:rsidRDefault="001E20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E8" w:rsidRDefault="00685E29">
    <w:pPr>
      <w:pStyle w:val="a5"/>
    </w:pPr>
    <w:r w:rsidRPr="00685E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2093" type="#_x0000_t75" style="position:absolute;margin-left:0;margin-top:0;width:595.2pt;height:842.25pt;z-index:-251654144;mso-position-horizontal:center;mso-position-horizontal-relative:margin;mso-position-vertical:center;mso-position-vertical-relative:margin" o:allowincell="f">
          <v:imagedata r:id="rId1" o:title="Forma-backgroun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E8" w:rsidRDefault="00912962">
    <w:pPr>
      <w:pStyle w:val="a5"/>
    </w:pPr>
    <w:r>
      <w:rPr>
        <w:noProof/>
        <w:lang w:val="en-US" w:eastAsia="en-US"/>
      </w:rPr>
      <w:drawing>
        <wp:anchor distT="0" distB="0" distL="114300" distR="114300" simplePos="0" relativeHeight="251666432" behindDoc="1" locked="0" layoutInCell="1" allowOverlap="1">
          <wp:simplePos x="0" y="0"/>
          <wp:positionH relativeFrom="column">
            <wp:posOffset>2145665</wp:posOffset>
          </wp:positionH>
          <wp:positionV relativeFrom="paragraph">
            <wp:posOffset>-542290</wp:posOffset>
          </wp:positionV>
          <wp:extent cx="1443600" cy="489600"/>
          <wp:effectExtent l="0" t="0" r="4445" b="5715"/>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3600" cy="489600"/>
                  </a:xfrm>
                  <a:prstGeom prst="rect">
                    <a:avLst/>
                  </a:prstGeom>
                  <a:noFill/>
                </pic:spPr>
              </pic:pic>
            </a:graphicData>
          </a:graphic>
        </wp:anchor>
      </w:drawing>
    </w:r>
    <w:r w:rsidR="00685E29" w:rsidRPr="00685E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2" o:spid="_x0000_s2094" type="#_x0000_t75" style="position:absolute;margin-left:-71pt;margin-top:-90.15pt;width:595.2pt;height:883.05pt;z-index:-251653120;mso-position-horizontal-relative:margin;mso-position-vertical-relative:margin" o:allowincell="f">
          <v:imagedata r:id="rId2" o:title="Forma-background"/>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3E8" w:rsidRDefault="00685E29">
    <w:pPr>
      <w:pStyle w:val="a5"/>
    </w:pPr>
    <w:r w:rsidRPr="00685E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2092" type="#_x0000_t75" style="position:absolute;margin-left:0;margin-top:0;width:595.2pt;height:842.25pt;z-index:-251655168;mso-position-horizontal:center;mso-position-horizontal-relative:margin;mso-position-vertical:center;mso-position-vertical-relative:margin" o:allowincell="f">
          <v:imagedata r:id="rId1" o:title="Forma-backgroun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67E7177"/>
    <w:multiLevelType w:val="hybridMultilevel"/>
    <w:tmpl w:val="700C1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8">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2">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14">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4"/>
  </w:num>
  <w:num w:numId="2">
    <w:abstractNumId w:val="8"/>
  </w:num>
  <w:num w:numId="3">
    <w:abstractNumId w:val="3"/>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11"/>
  </w:num>
  <w:num w:numId="11">
    <w:abstractNumId w:val="13"/>
  </w:num>
  <w:num w:numId="12">
    <w:abstractNumId w:val="7"/>
  </w:num>
  <w:num w:numId="13">
    <w:abstractNumId w:val="9"/>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noPunctuationKerning/>
  <w:characterSpacingControl w:val="doNotCompress"/>
  <w:hdrShapeDefaults>
    <o:shapedefaults v:ext="edit" spidmax="4098">
      <o:colormru v:ext="edit" colors="#00adef,#0075b2,#369"/>
    </o:shapedefaults>
    <o:shapelayout v:ext="edit">
      <o:idmap v:ext="edit" data="2"/>
    </o:shapelayout>
  </w:hdrShapeDefaults>
  <w:footnotePr>
    <w:footnote w:id="0"/>
    <w:footnote w:id="1"/>
  </w:footnotePr>
  <w:endnotePr>
    <w:endnote w:id="0"/>
    <w:endnote w:id="1"/>
  </w:endnotePr>
  <w:compat/>
  <w:rsids>
    <w:rsidRoot w:val="00CF25E6"/>
    <w:rsid w:val="000012B0"/>
    <w:rsid w:val="00016336"/>
    <w:rsid w:val="00025055"/>
    <w:rsid w:val="0003154C"/>
    <w:rsid w:val="00033C77"/>
    <w:rsid w:val="00034CB4"/>
    <w:rsid w:val="000357C6"/>
    <w:rsid w:val="00042DD9"/>
    <w:rsid w:val="00044F1C"/>
    <w:rsid w:val="00052EEA"/>
    <w:rsid w:val="0005418E"/>
    <w:rsid w:val="00054856"/>
    <w:rsid w:val="00061D0B"/>
    <w:rsid w:val="000631F1"/>
    <w:rsid w:val="000766C8"/>
    <w:rsid w:val="000813EB"/>
    <w:rsid w:val="000877A2"/>
    <w:rsid w:val="00087ACB"/>
    <w:rsid w:val="00092A95"/>
    <w:rsid w:val="000A3207"/>
    <w:rsid w:val="000B0995"/>
    <w:rsid w:val="000C65A5"/>
    <w:rsid w:val="000E1D39"/>
    <w:rsid w:val="000F6827"/>
    <w:rsid w:val="00123BEB"/>
    <w:rsid w:val="00125602"/>
    <w:rsid w:val="001271C9"/>
    <w:rsid w:val="00134298"/>
    <w:rsid w:val="001527ED"/>
    <w:rsid w:val="0015424E"/>
    <w:rsid w:val="00154886"/>
    <w:rsid w:val="00161E7D"/>
    <w:rsid w:val="001653E2"/>
    <w:rsid w:val="0016571E"/>
    <w:rsid w:val="00177088"/>
    <w:rsid w:val="001863DB"/>
    <w:rsid w:val="001864AF"/>
    <w:rsid w:val="00197DCA"/>
    <w:rsid w:val="001A0814"/>
    <w:rsid w:val="001A0BAE"/>
    <w:rsid w:val="001A187C"/>
    <w:rsid w:val="001A379A"/>
    <w:rsid w:val="001A4003"/>
    <w:rsid w:val="001C0BBD"/>
    <w:rsid w:val="001D5BC9"/>
    <w:rsid w:val="001E1D21"/>
    <w:rsid w:val="001E2068"/>
    <w:rsid w:val="001F12B4"/>
    <w:rsid w:val="001F33E0"/>
    <w:rsid w:val="00201BAB"/>
    <w:rsid w:val="00204B3C"/>
    <w:rsid w:val="002104CE"/>
    <w:rsid w:val="0021099D"/>
    <w:rsid w:val="00217446"/>
    <w:rsid w:val="0024101B"/>
    <w:rsid w:val="0024728E"/>
    <w:rsid w:val="002530B0"/>
    <w:rsid w:val="0026007D"/>
    <w:rsid w:val="00261A71"/>
    <w:rsid w:val="00274BD5"/>
    <w:rsid w:val="00285EA3"/>
    <w:rsid w:val="002934D3"/>
    <w:rsid w:val="00297C02"/>
    <w:rsid w:val="002A407F"/>
    <w:rsid w:val="002A4F0F"/>
    <w:rsid w:val="002B3459"/>
    <w:rsid w:val="002B45F7"/>
    <w:rsid w:val="002C318A"/>
    <w:rsid w:val="002C44F9"/>
    <w:rsid w:val="002D2CA8"/>
    <w:rsid w:val="002D3489"/>
    <w:rsid w:val="002D43C5"/>
    <w:rsid w:val="002D70EE"/>
    <w:rsid w:val="002E2CFC"/>
    <w:rsid w:val="002E579C"/>
    <w:rsid w:val="00301125"/>
    <w:rsid w:val="00314E9A"/>
    <w:rsid w:val="003160E0"/>
    <w:rsid w:val="00321312"/>
    <w:rsid w:val="0032394B"/>
    <w:rsid w:val="00341A16"/>
    <w:rsid w:val="00343828"/>
    <w:rsid w:val="00344BDB"/>
    <w:rsid w:val="003505CB"/>
    <w:rsid w:val="00354D09"/>
    <w:rsid w:val="00361DCA"/>
    <w:rsid w:val="00375DE8"/>
    <w:rsid w:val="003769A9"/>
    <w:rsid w:val="00376F02"/>
    <w:rsid w:val="0038257D"/>
    <w:rsid w:val="00386E1C"/>
    <w:rsid w:val="003910FF"/>
    <w:rsid w:val="00391BDD"/>
    <w:rsid w:val="003938FB"/>
    <w:rsid w:val="00394501"/>
    <w:rsid w:val="00397972"/>
    <w:rsid w:val="003A5BB3"/>
    <w:rsid w:val="003A7C70"/>
    <w:rsid w:val="003B12C0"/>
    <w:rsid w:val="003B42D6"/>
    <w:rsid w:val="003C2CD7"/>
    <w:rsid w:val="003C422D"/>
    <w:rsid w:val="003C7F4A"/>
    <w:rsid w:val="003D5C22"/>
    <w:rsid w:val="003E0FB8"/>
    <w:rsid w:val="003E11DE"/>
    <w:rsid w:val="003E32AD"/>
    <w:rsid w:val="003F0209"/>
    <w:rsid w:val="00403332"/>
    <w:rsid w:val="00407CE6"/>
    <w:rsid w:val="00410F3A"/>
    <w:rsid w:val="004171A9"/>
    <w:rsid w:val="00417B17"/>
    <w:rsid w:val="00422A04"/>
    <w:rsid w:val="00424330"/>
    <w:rsid w:val="0042559F"/>
    <w:rsid w:val="0042674A"/>
    <w:rsid w:val="00432D25"/>
    <w:rsid w:val="004363B1"/>
    <w:rsid w:val="00467788"/>
    <w:rsid w:val="004716DB"/>
    <w:rsid w:val="00476851"/>
    <w:rsid w:val="0048686C"/>
    <w:rsid w:val="004964D2"/>
    <w:rsid w:val="004977E0"/>
    <w:rsid w:val="004A4A53"/>
    <w:rsid w:val="004A6558"/>
    <w:rsid w:val="004A666F"/>
    <w:rsid w:val="004B441E"/>
    <w:rsid w:val="004B6E47"/>
    <w:rsid w:val="004C2A82"/>
    <w:rsid w:val="004C5400"/>
    <w:rsid w:val="004D27B2"/>
    <w:rsid w:val="004D51DD"/>
    <w:rsid w:val="004D758A"/>
    <w:rsid w:val="004E5E3F"/>
    <w:rsid w:val="004E6F8E"/>
    <w:rsid w:val="004F131E"/>
    <w:rsid w:val="004F5959"/>
    <w:rsid w:val="00503253"/>
    <w:rsid w:val="005069E6"/>
    <w:rsid w:val="00507641"/>
    <w:rsid w:val="005111F5"/>
    <w:rsid w:val="00533DBE"/>
    <w:rsid w:val="005371FC"/>
    <w:rsid w:val="005444E0"/>
    <w:rsid w:val="005712E9"/>
    <w:rsid w:val="005744DF"/>
    <w:rsid w:val="00575073"/>
    <w:rsid w:val="00576294"/>
    <w:rsid w:val="005A1FC0"/>
    <w:rsid w:val="005A79F4"/>
    <w:rsid w:val="005B0E32"/>
    <w:rsid w:val="005B179C"/>
    <w:rsid w:val="005B58AE"/>
    <w:rsid w:val="005B6A60"/>
    <w:rsid w:val="005C1EBD"/>
    <w:rsid w:val="005C2A61"/>
    <w:rsid w:val="005C56A3"/>
    <w:rsid w:val="005D0586"/>
    <w:rsid w:val="005D21DE"/>
    <w:rsid w:val="005D5539"/>
    <w:rsid w:val="005D7527"/>
    <w:rsid w:val="005F6CD3"/>
    <w:rsid w:val="0060136F"/>
    <w:rsid w:val="00604664"/>
    <w:rsid w:val="00612AED"/>
    <w:rsid w:val="00613069"/>
    <w:rsid w:val="00625D1F"/>
    <w:rsid w:val="00635AFF"/>
    <w:rsid w:val="00644515"/>
    <w:rsid w:val="0065510C"/>
    <w:rsid w:val="00670556"/>
    <w:rsid w:val="006744EF"/>
    <w:rsid w:val="00685E29"/>
    <w:rsid w:val="006A7547"/>
    <w:rsid w:val="006B4391"/>
    <w:rsid w:val="006B62C6"/>
    <w:rsid w:val="006B63A7"/>
    <w:rsid w:val="006B7092"/>
    <w:rsid w:val="006C0EA1"/>
    <w:rsid w:val="006D0CF9"/>
    <w:rsid w:val="006D22C6"/>
    <w:rsid w:val="006D64A8"/>
    <w:rsid w:val="006E1D91"/>
    <w:rsid w:val="006E55BF"/>
    <w:rsid w:val="006F5D6D"/>
    <w:rsid w:val="006F7034"/>
    <w:rsid w:val="00702922"/>
    <w:rsid w:val="00703991"/>
    <w:rsid w:val="00711262"/>
    <w:rsid w:val="00711D2A"/>
    <w:rsid w:val="00717B16"/>
    <w:rsid w:val="007257CC"/>
    <w:rsid w:val="00734EE9"/>
    <w:rsid w:val="007455AA"/>
    <w:rsid w:val="00756B92"/>
    <w:rsid w:val="0076021D"/>
    <w:rsid w:val="007A0DF8"/>
    <w:rsid w:val="007A3852"/>
    <w:rsid w:val="007A4FFB"/>
    <w:rsid w:val="007B1454"/>
    <w:rsid w:val="007C5CAC"/>
    <w:rsid w:val="007E4173"/>
    <w:rsid w:val="007E63E8"/>
    <w:rsid w:val="007E72EF"/>
    <w:rsid w:val="007E74BD"/>
    <w:rsid w:val="007F2E19"/>
    <w:rsid w:val="00826BC1"/>
    <w:rsid w:val="00837EFF"/>
    <w:rsid w:val="00860DF7"/>
    <w:rsid w:val="00861452"/>
    <w:rsid w:val="00864C4A"/>
    <w:rsid w:val="00865D4F"/>
    <w:rsid w:val="00871B0B"/>
    <w:rsid w:val="00890B58"/>
    <w:rsid w:val="00891AD3"/>
    <w:rsid w:val="00894CEE"/>
    <w:rsid w:val="008A5143"/>
    <w:rsid w:val="008A7C37"/>
    <w:rsid w:val="008B2E6E"/>
    <w:rsid w:val="008D05C5"/>
    <w:rsid w:val="008D0EF8"/>
    <w:rsid w:val="008D2F76"/>
    <w:rsid w:val="008F24F7"/>
    <w:rsid w:val="00912962"/>
    <w:rsid w:val="00922CF5"/>
    <w:rsid w:val="0093009C"/>
    <w:rsid w:val="00937363"/>
    <w:rsid w:val="00941FE5"/>
    <w:rsid w:val="00954513"/>
    <w:rsid w:val="00964CDC"/>
    <w:rsid w:val="00967EA2"/>
    <w:rsid w:val="009704E9"/>
    <w:rsid w:val="00970F73"/>
    <w:rsid w:val="00985C8D"/>
    <w:rsid w:val="0099623B"/>
    <w:rsid w:val="00996F61"/>
    <w:rsid w:val="009A56D3"/>
    <w:rsid w:val="009B2DDC"/>
    <w:rsid w:val="009B3E76"/>
    <w:rsid w:val="009B481A"/>
    <w:rsid w:val="009D0160"/>
    <w:rsid w:val="009D171C"/>
    <w:rsid w:val="009D4CCB"/>
    <w:rsid w:val="009D7701"/>
    <w:rsid w:val="009D7FFB"/>
    <w:rsid w:val="009E0792"/>
    <w:rsid w:val="009E3EBE"/>
    <w:rsid w:val="00A10B57"/>
    <w:rsid w:val="00A206CB"/>
    <w:rsid w:val="00A24B4D"/>
    <w:rsid w:val="00A361DA"/>
    <w:rsid w:val="00A41C6C"/>
    <w:rsid w:val="00A42623"/>
    <w:rsid w:val="00A4564F"/>
    <w:rsid w:val="00A63533"/>
    <w:rsid w:val="00A77B69"/>
    <w:rsid w:val="00A87251"/>
    <w:rsid w:val="00A910B3"/>
    <w:rsid w:val="00AA4739"/>
    <w:rsid w:val="00AB3CC9"/>
    <w:rsid w:val="00AB4067"/>
    <w:rsid w:val="00AB7464"/>
    <w:rsid w:val="00AC1331"/>
    <w:rsid w:val="00AC1507"/>
    <w:rsid w:val="00AC5BD8"/>
    <w:rsid w:val="00AC7CF1"/>
    <w:rsid w:val="00AD53D9"/>
    <w:rsid w:val="00AE2B31"/>
    <w:rsid w:val="00AF615B"/>
    <w:rsid w:val="00B12975"/>
    <w:rsid w:val="00B14FD1"/>
    <w:rsid w:val="00B20203"/>
    <w:rsid w:val="00B37A64"/>
    <w:rsid w:val="00B52CDE"/>
    <w:rsid w:val="00B54ED3"/>
    <w:rsid w:val="00B61BE9"/>
    <w:rsid w:val="00B6339D"/>
    <w:rsid w:val="00B65FBA"/>
    <w:rsid w:val="00B84DA3"/>
    <w:rsid w:val="00B958C6"/>
    <w:rsid w:val="00BA6688"/>
    <w:rsid w:val="00BB3CB8"/>
    <w:rsid w:val="00BC4880"/>
    <w:rsid w:val="00BD35B0"/>
    <w:rsid w:val="00BF1C8B"/>
    <w:rsid w:val="00C031BB"/>
    <w:rsid w:val="00C121C7"/>
    <w:rsid w:val="00C15C51"/>
    <w:rsid w:val="00C22314"/>
    <w:rsid w:val="00C22A45"/>
    <w:rsid w:val="00C26B94"/>
    <w:rsid w:val="00C309CF"/>
    <w:rsid w:val="00C74424"/>
    <w:rsid w:val="00CA07FA"/>
    <w:rsid w:val="00CA7964"/>
    <w:rsid w:val="00CC6168"/>
    <w:rsid w:val="00CD2AA9"/>
    <w:rsid w:val="00CD3287"/>
    <w:rsid w:val="00CD3940"/>
    <w:rsid w:val="00CD539A"/>
    <w:rsid w:val="00CF1A8E"/>
    <w:rsid w:val="00CF1C24"/>
    <w:rsid w:val="00CF1F7F"/>
    <w:rsid w:val="00CF2420"/>
    <w:rsid w:val="00CF25E6"/>
    <w:rsid w:val="00D02354"/>
    <w:rsid w:val="00D038F6"/>
    <w:rsid w:val="00D03BFA"/>
    <w:rsid w:val="00D0514A"/>
    <w:rsid w:val="00D317EF"/>
    <w:rsid w:val="00D37A8B"/>
    <w:rsid w:val="00D46C48"/>
    <w:rsid w:val="00D52C58"/>
    <w:rsid w:val="00D55A3B"/>
    <w:rsid w:val="00D70DCA"/>
    <w:rsid w:val="00D82A22"/>
    <w:rsid w:val="00D86698"/>
    <w:rsid w:val="00D90A10"/>
    <w:rsid w:val="00DA09DF"/>
    <w:rsid w:val="00DB02F4"/>
    <w:rsid w:val="00DB207F"/>
    <w:rsid w:val="00DD36A9"/>
    <w:rsid w:val="00DF74C7"/>
    <w:rsid w:val="00DF77F3"/>
    <w:rsid w:val="00E00D42"/>
    <w:rsid w:val="00E032AC"/>
    <w:rsid w:val="00E06A81"/>
    <w:rsid w:val="00E07178"/>
    <w:rsid w:val="00E17C05"/>
    <w:rsid w:val="00E23E18"/>
    <w:rsid w:val="00E27FDE"/>
    <w:rsid w:val="00E35485"/>
    <w:rsid w:val="00E3636B"/>
    <w:rsid w:val="00E36B4D"/>
    <w:rsid w:val="00E50643"/>
    <w:rsid w:val="00E50FAB"/>
    <w:rsid w:val="00E54C09"/>
    <w:rsid w:val="00E6252D"/>
    <w:rsid w:val="00E658A8"/>
    <w:rsid w:val="00E71154"/>
    <w:rsid w:val="00E71F64"/>
    <w:rsid w:val="00E76AEB"/>
    <w:rsid w:val="00E83C8B"/>
    <w:rsid w:val="00E85D04"/>
    <w:rsid w:val="00E8686F"/>
    <w:rsid w:val="00E86B25"/>
    <w:rsid w:val="00EA236A"/>
    <w:rsid w:val="00EA2C8A"/>
    <w:rsid w:val="00EA655C"/>
    <w:rsid w:val="00EA7908"/>
    <w:rsid w:val="00EB1D07"/>
    <w:rsid w:val="00EB780F"/>
    <w:rsid w:val="00EC4A58"/>
    <w:rsid w:val="00EC7180"/>
    <w:rsid w:val="00EC7A7C"/>
    <w:rsid w:val="00ED179D"/>
    <w:rsid w:val="00EE0935"/>
    <w:rsid w:val="00EF12A7"/>
    <w:rsid w:val="00F10531"/>
    <w:rsid w:val="00F41C4F"/>
    <w:rsid w:val="00F465C2"/>
    <w:rsid w:val="00F53634"/>
    <w:rsid w:val="00F56368"/>
    <w:rsid w:val="00F57538"/>
    <w:rsid w:val="00F65A2C"/>
    <w:rsid w:val="00F6704D"/>
    <w:rsid w:val="00F67454"/>
    <w:rsid w:val="00F7072B"/>
    <w:rsid w:val="00F73743"/>
    <w:rsid w:val="00F75C42"/>
    <w:rsid w:val="00F76E6F"/>
    <w:rsid w:val="00F816D8"/>
    <w:rsid w:val="00F87FAE"/>
    <w:rsid w:val="00F90D4C"/>
    <w:rsid w:val="00F93DC8"/>
    <w:rsid w:val="00F977A3"/>
    <w:rsid w:val="00FB2446"/>
    <w:rsid w:val="00FB4683"/>
    <w:rsid w:val="00FD2452"/>
    <w:rsid w:val="00FD2E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00adef,#0075b2,#36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6CB"/>
    <w:rPr>
      <w:sz w:val="24"/>
      <w:szCs w:val="24"/>
    </w:rPr>
  </w:style>
  <w:style w:type="paragraph" w:styleId="1">
    <w:name w:val="heading 1"/>
    <w:basedOn w:val="a"/>
    <w:next w:val="a"/>
    <w:qFormat/>
    <w:rsid w:val="003A5BB3"/>
    <w:pPr>
      <w:keepNext/>
      <w:spacing w:before="240" w:after="60"/>
      <w:outlineLvl w:val="0"/>
    </w:pPr>
    <w:rPr>
      <w:rFonts w:ascii="Arial" w:hAnsi="Arial" w:cs="Arial"/>
      <w:b/>
      <w:bCs/>
      <w:kern w:val="32"/>
      <w:sz w:val="32"/>
      <w:szCs w:val="32"/>
    </w:rPr>
  </w:style>
  <w:style w:type="paragraph" w:styleId="2">
    <w:name w:val="heading 2"/>
    <w:basedOn w:val="a"/>
    <w:next w:val="a"/>
    <w:qFormat/>
    <w:rsid w:val="003A5BB3"/>
    <w:pPr>
      <w:keepNext/>
      <w:jc w:val="center"/>
      <w:outlineLvl w:val="1"/>
    </w:pPr>
    <w:rPr>
      <w:rFonts w:ascii="Tahoma" w:hAnsi="Tahoma" w:cs="Tahoma"/>
      <w:b/>
      <w:bCs/>
      <w:sz w:val="30"/>
    </w:rPr>
  </w:style>
  <w:style w:type="paragraph" w:styleId="3">
    <w:name w:val="heading 3"/>
    <w:basedOn w:val="a"/>
    <w:next w:val="a"/>
    <w:qFormat/>
    <w:rsid w:val="003A5BB3"/>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rsid w:val="003A5BB3"/>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rsid w:val="003A5BB3"/>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rsid w:val="003A5BB3"/>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rsid w:val="003A5BB3"/>
    <w:pPr>
      <w:keepNext/>
      <w:spacing w:before="120" w:after="120"/>
      <w:outlineLvl w:val="6"/>
    </w:pPr>
    <w:rPr>
      <w:rFonts w:ascii="Verdana" w:hAnsi="Verdana"/>
      <w:color w:val="FF0000"/>
      <w:u w:val="single"/>
    </w:rPr>
  </w:style>
  <w:style w:type="paragraph" w:styleId="8">
    <w:name w:val="heading 8"/>
    <w:basedOn w:val="a"/>
    <w:next w:val="a"/>
    <w:qFormat/>
    <w:rsid w:val="003A5BB3"/>
    <w:pPr>
      <w:keepNext/>
      <w:spacing w:before="120" w:after="120"/>
      <w:jc w:val="center"/>
      <w:outlineLvl w:val="7"/>
    </w:pPr>
    <w:rPr>
      <w:rFonts w:ascii="Verdana" w:hAnsi="Verdana"/>
      <w:b/>
      <w:bCs/>
      <w:szCs w:val="28"/>
      <w:u w:val="single"/>
    </w:rPr>
  </w:style>
  <w:style w:type="paragraph" w:styleId="9">
    <w:name w:val="heading 9"/>
    <w:basedOn w:val="a"/>
    <w:next w:val="a"/>
    <w:qFormat/>
    <w:rsid w:val="003A5BB3"/>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3A5BB3"/>
    <w:pPr>
      <w:ind w:left="720" w:right="540" w:hanging="360"/>
    </w:pPr>
    <w:rPr>
      <w:rFonts w:eastAsia="SimSun"/>
      <w:szCs w:val="20"/>
    </w:rPr>
  </w:style>
  <w:style w:type="paragraph" w:styleId="a4">
    <w:name w:val="footer"/>
    <w:basedOn w:val="a"/>
    <w:link w:val="Char"/>
    <w:uiPriority w:val="99"/>
    <w:rsid w:val="003A5BB3"/>
    <w:pPr>
      <w:tabs>
        <w:tab w:val="center" w:pos="4153"/>
        <w:tab w:val="right" w:pos="8306"/>
      </w:tabs>
    </w:pPr>
  </w:style>
  <w:style w:type="character" w:styleId="-">
    <w:name w:val="Hyperlink"/>
    <w:rsid w:val="003A5BB3"/>
    <w:rPr>
      <w:color w:val="0000FF"/>
      <w:u w:val="single"/>
    </w:rPr>
  </w:style>
  <w:style w:type="paragraph" w:styleId="a5">
    <w:name w:val="header"/>
    <w:basedOn w:val="a"/>
    <w:rsid w:val="003A5BB3"/>
    <w:pPr>
      <w:tabs>
        <w:tab w:val="center" w:pos="4153"/>
        <w:tab w:val="right" w:pos="8306"/>
      </w:tabs>
    </w:pPr>
  </w:style>
  <w:style w:type="character" w:customStyle="1" w:styleId="Verdana">
    <w:name w:val="Στυλ Verdana"/>
    <w:rsid w:val="003A5BB3"/>
    <w:rPr>
      <w:rFonts w:ascii="Verdana" w:hAnsi="Verdana" w:hint="default"/>
      <w:sz w:val="20"/>
    </w:rPr>
  </w:style>
  <w:style w:type="paragraph" w:styleId="a6">
    <w:name w:val="List Paragraph"/>
    <w:basedOn w:val="a"/>
    <w:qFormat/>
    <w:rsid w:val="003A5BB3"/>
    <w:pPr>
      <w:spacing w:line="300" w:lineRule="auto"/>
      <w:ind w:left="720"/>
      <w:jc w:val="both"/>
    </w:pPr>
    <w:rPr>
      <w:rFonts w:ascii="Arial" w:hAnsi="Arial"/>
      <w:sz w:val="22"/>
      <w:szCs w:val="20"/>
      <w:lang w:eastAsia="en-US"/>
    </w:rPr>
  </w:style>
  <w:style w:type="paragraph" w:styleId="a7">
    <w:name w:val="Body Text"/>
    <w:basedOn w:val="a"/>
    <w:rsid w:val="003A5BB3"/>
    <w:pPr>
      <w:spacing w:line="280" w:lineRule="atLeast"/>
      <w:jc w:val="both"/>
    </w:pPr>
  </w:style>
  <w:style w:type="paragraph" w:styleId="a8">
    <w:name w:val="footnote text"/>
    <w:basedOn w:val="a"/>
    <w:semiHidden/>
    <w:rsid w:val="003A5BB3"/>
    <w:pPr>
      <w:widowControl w:val="0"/>
      <w:suppressAutoHyphens/>
      <w:jc w:val="both"/>
    </w:pPr>
    <w:rPr>
      <w:rFonts w:ascii="Book Antiqua" w:eastAsia="Arial" w:hAnsi="Book Antiqua"/>
      <w:kern w:val="2"/>
      <w:sz w:val="20"/>
      <w:szCs w:val="20"/>
    </w:rPr>
  </w:style>
  <w:style w:type="paragraph" w:styleId="20">
    <w:name w:val="Body Text 2"/>
    <w:basedOn w:val="a"/>
    <w:rsid w:val="003A5BB3"/>
    <w:pPr>
      <w:spacing w:after="120" w:line="480" w:lineRule="auto"/>
    </w:pPr>
  </w:style>
  <w:style w:type="paragraph" w:styleId="30">
    <w:name w:val="Body Text 3"/>
    <w:basedOn w:val="a"/>
    <w:rsid w:val="003A5BB3"/>
    <w:pPr>
      <w:spacing w:after="120"/>
    </w:pPr>
    <w:rPr>
      <w:sz w:val="16"/>
      <w:szCs w:val="16"/>
    </w:rPr>
  </w:style>
  <w:style w:type="character" w:styleId="a9">
    <w:name w:val="footnote reference"/>
    <w:semiHidden/>
    <w:rsid w:val="003A5BB3"/>
    <w:rPr>
      <w:vertAlign w:val="superscript"/>
    </w:rPr>
  </w:style>
  <w:style w:type="character" w:customStyle="1" w:styleId="CharChar">
    <w:name w:val="Char Char"/>
    <w:rsid w:val="003A5BB3"/>
    <w:rPr>
      <w:sz w:val="24"/>
      <w:szCs w:val="24"/>
    </w:rPr>
  </w:style>
  <w:style w:type="paragraph" w:styleId="aa">
    <w:name w:val="No Spacing"/>
    <w:uiPriority w:val="1"/>
    <w:qFormat/>
    <w:rsid w:val="00AB7464"/>
    <w:rPr>
      <w:rFonts w:ascii="Calibri" w:hAnsi="Calibri"/>
      <w:sz w:val="22"/>
      <w:szCs w:val="22"/>
    </w:rPr>
  </w:style>
  <w:style w:type="character" w:styleId="ab">
    <w:name w:val="page number"/>
    <w:basedOn w:val="a0"/>
    <w:rsid w:val="00467788"/>
  </w:style>
  <w:style w:type="character" w:customStyle="1" w:styleId="apple-converted-space">
    <w:name w:val="apple-converted-space"/>
    <w:basedOn w:val="a0"/>
    <w:rsid w:val="00970F73"/>
  </w:style>
  <w:style w:type="character" w:styleId="ac">
    <w:name w:val="Strong"/>
    <w:qFormat/>
    <w:rsid w:val="006D64A8"/>
    <w:rPr>
      <w:b/>
      <w:bCs/>
    </w:rPr>
  </w:style>
  <w:style w:type="paragraph" w:styleId="ad">
    <w:name w:val="Plain Text"/>
    <w:basedOn w:val="a"/>
    <w:link w:val="Char0"/>
    <w:uiPriority w:val="99"/>
    <w:unhideWhenUsed/>
    <w:rsid w:val="00D52C58"/>
    <w:rPr>
      <w:rFonts w:ascii="Consolas" w:eastAsia="Calibri" w:hAnsi="Consolas"/>
      <w:sz w:val="21"/>
      <w:szCs w:val="21"/>
    </w:rPr>
  </w:style>
  <w:style w:type="character" w:customStyle="1" w:styleId="Char0">
    <w:name w:val="Απλό κείμενο Char"/>
    <w:link w:val="ad"/>
    <w:uiPriority w:val="99"/>
    <w:rsid w:val="00D52C58"/>
    <w:rPr>
      <w:rFonts w:ascii="Consolas" w:eastAsia="Calibri" w:hAnsi="Consolas" w:cs="Times New Roman"/>
      <w:sz w:val="21"/>
      <w:szCs w:val="21"/>
      <w:lang w:val="el-GR"/>
    </w:rPr>
  </w:style>
  <w:style w:type="paragraph" w:styleId="ae">
    <w:name w:val="Balloon Text"/>
    <w:basedOn w:val="a"/>
    <w:link w:val="Char1"/>
    <w:rsid w:val="0048686C"/>
    <w:rPr>
      <w:rFonts w:ascii="Tahoma" w:hAnsi="Tahoma"/>
      <w:sz w:val="16"/>
      <w:szCs w:val="16"/>
    </w:rPr>
  </w:style>
  <w:style w:type="character" w:customStyle="1" w:styleId="Char1">
    <w:name w:val="Κείμενο πλαισίου Char"/>
    <w:link w:val="ae"/>
    <w:rsid w:val="0048686C"/>
    <w:rPr>
      <w:rFonts w:ascii="Tahoma" w:hAnsi="Tahoma" w:cs="Tahoma"/>
      <w:sz w:val="16"/>
      <w:szCs w:val="16"/>
    </w:rPr>
  </w:style>
  <w:style w:type="character" w:styleId="af">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1">
    <w:name w:val="Παράγραφος λίστας2"/>
    <w:basedOn w:val="a"/>
    <w:qFormat/>
    <w:rsid w:val="00CF1F7F"/>
    <w:pPr>
      <w:suppressAutoHyphens/>
      <w:spacing w:after="200" w:line="276" w:lineRule="auto"/>
      <w:ind w:left="720"/>
    </w:pPr>
    <w:rPr>
      <w:rFonts w:ascii="Calibri" w:eastAsia="Calibri" w:hAnsi="Calibri" w:cs="Calibri"/>
      <w:sz w:val="22"/>
      <w:szCs w:val="22"/>
      <w:lang w:eastAsia="zh-CN" w:bidi="hi-IN"/>
    </w:rPr>
  </w:style>
  <w:style w:type="character" w:customStyle="1" w:styleId="10">
    <w:name w:val="Ανεπίλυτη αναφορά1"/>
    <w:uiPriority w:val="99"/>
    <w:semiHidden/>
    <w:unhideWhenUsed/>
    <w:rsid w:val="009704E9"/>
    <w:rPr>
      <w:color w:val="605E5C"/>
      <w:shd w:val="clear" w:color="auto" w:fill="E1DFDD"/>
    </w:rPr>
  </w:style>
  <w:style w:type="character" w:styleId="-0">
    <w:name w:val="FollowedHyperlink"/>
    <w:rsid w:val="005444E0"/>
    <w:rPr>
      <w:color w:val="954F72"/>
      <w:u w:val="single"/>
    </w:rPr>
  </w:style>
  <w:style w:type="table" w:styleId="af0">
    <w:name w:val="Table Grid"/>
    <w:basedOn w:val="a1"/>
    <w:rsid w:val="00F90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Υποσέλιδο Char"/>
    <w:basedOn w:val="a0"/>
    <w:link w:val="a4"/>
    <w:uiPriority w:val="99"/>
    <w:rsid w:val="003769A9"/>
    <w:rPr>
      <w:sz w:val="24"/>
      <w:szCs w:val="24"/>
    </w:rPr>
  </w:style>
  <w:style w:type="character" w:customStyle="1" w:styleId="UnresolvedMention">
    <w:name w:val="Unresolved Mention"/>
    <w:basedOn w:val="a0"/>
    <w:uiPriority w:val="99"/>
    <w:semiHidden/>
    <w:unhideWhenUsed/>
    <w:rsid w:val="00123BEB"/>
    <w:rPr>
      <w:color w:val="605E5C"/>
      <w:shd w:val="clear" w:color="auto" w:fill="E1DFDD"/>
    </w:rPr>
  </w:style>
  <w:style w:type="paragraph" w:styleId="af1">
    <w:name w:val="Body Text Indent"/>
    <w:basedOn w:val="a"/>
    <w:link w:val="Char2"/>
    <w:rsid w:val="005069E6"/>
    <w:pPr>
      <w:suppressAutoHyphens/>
      <w:spacing w:after="120"/>
      <w:ind w:left="283"/>
    </w:pPr>
    <w:rPr>
      <w:color w:val="000000"/>
      <w:kern w:val="2"/>
      <w:lang w:eastAsia="zh-CN"/>
    </w:rPr>
  </w:style>
  <w:style w:type="character" w:customStyle="1" w:styleId="Char2">
    <w:name w:val="Σώμα κείμενου με εσοχή Char"/>
    <w:basedOn w:val="a0"/>
    <w:link w:val="af1"/>
    <w:rsid w:val="005069E6"/>
    <w:rPr>
      <w:color w:val="000000"/>
      <w:kern w:val="2"/>
      <w:sz w:val="24"/>
      <w:szCs w:val="24"/>
      <w:lang w:eastAsia="zh-CN"/>
    </w:rPr>
  </w:style>
  <w:style w:type="character" w:styleId="af2">
    <w:name w:val="annotation reference"/>
    <w:basedOn w:val="a0"/>
    <w:uiPriority w:val="99"/>
    <w:semiHidden/>
    <w:unhideWhenUsed/>
    <w:qFormat/>
    <w:rsid w:val="003938FB"/>
    <w:rPr>
      <w:sz w:val="16"/>
      <w:szCs w:val="16"/>
    </w:rPr>
  </w:style>
  <w:style w:type="paragraph" w:styleId="af3">
    <w:name w:val="annotation text"/>
    <w:basedOn w:val="a"/>
    <w:link w:val="Char10"/>
    <w:uiPriority w:val="99"/>
    <w:unhideWhenUsed/>
    <w:qFormat/>
    <w:rsid w:val="003938FB"/>
    <w:pPr>
      <w:suppressAutoHyphens/>
    </w:pPr>
    <w:rPr>
      <w:color w:val="000000"/>
      <w:kern w:val="2"/>
      <w:sz w:val="20"/>
      <w:szCs w:val="20"/>
      <w:lang w:eastAsia="zh-CN"/>
    </w:rPr>
  </w:style>
  <w:style w:type="character" w:customStyle="1" w:styleId="Char3">
    <w:name w:val="Κείμενο σχολίου Char"/>
    <w:basedOn w:val="a0"/>
    <w:semiHidden/>
    <w:rsid w:val="003938FB"/>
  </w:style>
  <w:style w:type="character" w:customStyle="1" w:styleId="Char10">
    <w:name w:val="Κείμενο σχολίου Char1"/>
    <w:basedOn w:val="a0"/>
    <w:link w:val="af3"/>
    <w:uiPriority w:val="99"/>
    <w:rsid w:val="003938FB"/>
    <w:rPr>
      <w:color w:val="000000"/>
      <w:kern w:val="2"/>
      <w:lang w:eastAsia="zh-CN"/>
    </w:rPr>
  </w:style>
</w:styles>
</file>

<file path=word/webSettings.xml><?xml version="1.0" encoding="utf-8"?>
<w:webSettings xmlns:r="http://schemas.openxmlformats.org/officeDocument/2006/relationships" xmlns:w="http://schemas.openxmlformats.org/wordprocessingml/2006/main">
  <w:divs>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662732323">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ypa.gov.gr/anoikta-proghrammat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A2589-141C-4A9F-82D5-9CF5BEEC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oaed</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pc3</dc:creator>
  <cp:lastModifiedBy>user</cp:lastModifiedBy>
  <cp:revision>2</cp:revision>
  <cp:lastPrinted>2025-11-05T10:47:00Z</cp:lastPrinted>
  <dcterms:created xsi:type="dcterms:W3CDTF">2025-11-10T06:21:00Z</dcterms:created>
  <dcterms:modified xsi:type="dcterms:W3CDTF">2025-11-10T06:21:00Z</dcterms:modified>
</cp:coreProperties>
</file>